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4DAE9D" w14:textId="73969206" w:rsidR="00E67868" w:rsidRPr="00357944" w:rsidRDefault="003F0D4B" w:rsidP="00E67868">
      <w:pPr>
        <w:pStyle w:val="FormatvorlagePMHeadline"/>
        <w:rPr>
          <w:rFonts w:cs="Arial"/>
          <w:sz w:val="24"/>
          <w:szCs w:val="24"/>
          <w:u w:val="none"/>
          <w:lang w:val="en-GB"/>
        </w:rPr>
      </w:pPr>
      <w:r w:rsidRPr="00357944">
        <w:rPr>
          <w:rFonts w:cs="Arial"/>
          <w:sz w:val="28"/>
          <w:szCs w:val="28"/>
          <w:u w:val="none"/>
          <w:lang w:val="en-GB"/>
        </w:rPr>
        <w:t xml:space="preserve">Arburg </w:t>
      </w:r>
      <w:r w:rsidR="00CC4523" w:rsidRPr="00357944">
        <w:rPr>
          <w:rFonts w:cs="Arial"/>
          <w:sz w:val="28"/>
          <w:szCs w:val="28"/>
          <w:u w:val="none"/>
          <w:lang w:val="en-GB"/>
        </w:rPr>
        <w:t>exhibit</w:t>
      </w:r>
      <w:r w:rsidRPr="00357944">
        <w:rPr>
          <w:rFonts w:cs="Arial"/>
          <w:sz w:val="28"/>
          <w:szCs w:val="28"/>
          <w:u w:val="none"/>
          <w:lang w:val="en-GB"/>
        </w:rPr>
        <w:t xml:space="preserve"> </w:t>
      </w:r>
      <w:r w:rsidR="00E67868" w:rsidRPr="00357944">
        <w:rPr>
          <w:rFonts w:cs="Arial"/>
          <w:sz w:val="28"/>
          <w:szCs w:val="28"/>
          <w:u w:val="none"/>
          <w:lang w:val="en-GB"/>
        </w:rPr>
        <w:t>a</w:t>
      </w:r>
      <w:r w:rsidR="00CC4523" w:rsidRPr="00357944">
        <w:rPr>
          <w:rFonts w:cs="Arial"/>
          <w:sz w:val="28"/>
          <w:szCs w:val="28"/>
          <w:u w:val="none"/>
          <w:lang w:val="en-GB"/>
        </w:rPr>
        <w:t>t</w:t>
      </w:r>
      <w:r w:rsidR="00E67868" w:rsidRPr="00357944">
        <w:rPr>
          <w:rFonts w:cs="Arial"/>
          <w:sz w:val="28"/>
          <w:szCs w:val="28"/>
          <w:u w:val="none"/>
          <w:lang w:val="en-GB"/>
        </w:rPr>
        <w:t>Fakuma 202</w:t>
      </w:r>
      <w:r w:rsidR="0005098A" w:rsidRPr="00357944">
        <w:rPr>
          <w:rFonts w:cs="Arial"/>
          <w:sz w:val="28"/>
          <w:szCs w:val="28"/>
          <w:u w:val="none"/>
          <w:lang w:val="en-GB"/>
        </w:rPr>
        <w:t>4</w:t>
      </w:r>
    </w:p>
    <w:p w14:paraId="1430A543" w14:textId="66898145" w:rsidR="0053767B" w:rsidRPr="00357944" w:rsidRDefault="0005098A" w:rsidP="000613AA">
      <w:pPr>
        <w:pStyle w:val="FormatvorlagePMHeadline"/>
        <w:rPr>
          <w:lang w:val="en-GB"/>
        </w:rPr>
      </w:pPr>
      <w:r w:rsidRPr="00357944">
        <w:rPr>
          <w:lang w:val="en-GB"/>
        </w:rPr>
        <w:t>Allrounder 42</w:t>
      </w:r>
      <w:r w:rsidR="00763FBD" w:rsidRPr="00357944">
        <w:rPr>
          <w:lang w:val="en-GB"/>
        </w:rPr>
        <w:t xml:space="preserve">0 </w:t>
      </w:r>
      <w:r w:rsidRPr="00357944">
        <w:rPr>
          <w:lang w:val="en-GB"/>
        </w:rPr>
        <w:t>C</w:t>
      </w:r>
      <w:r w:rsidR="00763FBD" w:rsidRPr="00357944">
        <w:rPr>
          <w:lang w:val="en-GB"/>
        </w:rPr>
        <w:t xml:space="preserve"> Golden </w:t>
      </w:r>
      <w:r w:rsidRPr="00357944">
        <w:rPr>
          <w:lang w:val="en-GB"/>
        </w:rPr>
        <w:t>Edition</w:t>
      </w:r>
      <w:r w:rsidR="00763FBD" w:rsidRPr="00357944">
        <w:rPr>
          <w:lang w:val="en-GB"/>
        </w:rPr>
        <w:t xml:space="preserve">: </w:t>
      </w:r>
      <w:r w:rsidR="00CC4523" w:rsidRPr="00357944">
        <w:rPr>
          <w:lang w:val="en-GB"/>
        </w:rPr>
        <w:t>Flexible t</w:t>
      </w:r>
      <w:r w:rsidR="007E7F5C" w:rsidRPr="00357944">
        <w:rPr>
          <w:lang w:val="en-GB"/>
        </w:rPr>
        <w:t>urnkey</w:t>
      </w:r>
      <w:r w:rsidR="00CC4523" w:rsidRPr="00357944">
        <w:rPr>
          <w:lang w:val="en-GB"/>
        </w:rPr>
        <w:t xml:space="preserve"> system</w:t>
      </w:r>
      <w:r w:rsidR="007E7F5C" w:rsidRPr="00357944">
        <w:rPr>
          <w:lang w:val="en-GB"/>
        </w:rPr>
        <w:t xml:space="preserve"> </w:t>
      </w:r>
      <w:r w:rsidR="00CC4523" w:rsidRPr="00357944">
        <w:rPr>
          <w:lang w:val="en-GB"/>
        </w:rPr>
        <w:t>produces dolphins from recyclate</w:t>
      </w:r>
    </w:p>
    <w:p w14:paraId="2940C838" w14:textId="77777777" w:rsidR="0053767B" w:rsidRPr="00357944" w:rsidRDefault="0053767B" w:rsidP="0053767B">
      <w:pPr>
        <w:pStyle w:val="PMSubline"/>
        <w:numPr>
          <w:ilvl w:val="0"/>
          <w:numId w:val="0"/>
        </w:numPr>
        <w:rPr>
          <w:lang w:val="en-GB"/>
        </w:rPr>
      </w:pPr>
    </w:p>
    <w:p w14:paraId="03A0EA5C" w14:textId="2837217A" w:rsidR="00CC4523" w:rsidRPr="00357944" w:rsidRDefault="00CC4523" w:rsidP="00CC4523">
      <w:pPr>
        <w:pStyle w:val="PMSubline"/>
        <w:rPr>
          <w:lang w:val="en-GB"/>
        </w:rPr>
      </w:pPr>
      <w:r w:rsidRPr="00357944">
        <w:rPr>
          <w:lang w:val="en-GB"/>
        </w:rPr>
        <w:t>Economical: Flexible turnkey system</w:t>
      </w:r>
    </w:p>
    <w:p w14:paraId="4F4B73F5" w14:textId="27560150" w:rsidR="00CC4523" w:rsidRPr="00357944" w:rsidRDefault="00CC4523" w:rsidP="00CC4523">
      <w:pPr>
        <w:pStyle w:val="PMSubline"/>
        <w:rPr>
          <w:lang w:val="en-GB"/>
        </w:rPr>
      </w:pPr>
      <w:r w:rsidRPr="00357944">
        <w:rPr>
          <w:lang w:val="en-GB"/>
        </w:rPr>
        <w:t>E</w:t>
      </w:r>
      <w:r w:rsidR="00227533" w:rsidRPr="00357944">
        <w:rPr>
          <w:lang w:val="en-GB"/>
        </w:rPr>
        <w:t>nergy optimised</w:t>
      </w:r>
      <w:r w:rsidRPr="00357944">
        <w:rPr>
          <w:lang w:val="en-GB"/>
        </w:rPr>
        <w:t xml:space="preserve">: </w:t>
      </w:r>
      <w:r w:rsidR="00227533" w:rsidRPr="00357944">
        <w:rPr>
          <w:lang w:val="en-GB"/>
        </w:rPr>
        <w:t xml:space="preserve">Servo hydraulics saves up to 50 per cent energy </w:t>
      </w:r>
    </w:p>
    <w:p w14:paraId="1CAC621C" w14:textId="77777777" w:rsidR="00CC4523" w:rsidRPr="00357944" w:rsidRDefault="00CC4523" w:rsidP="00CC4523">
      <w:pPr>
        <w:pStyle w:val="PMSubline"/>
        <w:rPr>
          <w:lang w:val="en-GB"/>
        </w:rPr>
      </w:pPr>
      <w:r w:rsidRPr="00357944">
        <w:rPr>
          <w:lang w:val="en-GB"/>
        </w:rPr>
        <w:t>Sustainable: Processing of post-consumer recyclate (PCR) from old fishing nets</w:t>
      </w:r>
    </w:p>
    <w:p w14:paraId="7616506A" w14:textId="30B6C1AE" w:rsidR="0053767B" w:rsidRPr="00357944" w:rsidRDefault="0053767B" w:rsidP="00227533">
      <w:pPr>
        <w:pStyle w:val="PMSubline"/>
        <w:numPr>
          <w:ilvl w:val="0"/>
          <w:numId w:val="0"/>
        </w:numPr>
        <w:ind w:left="720"/>
        <w:rPr>
          <w:lang w:val="en-GB"/>
        </w:rPr>
      </w:pPr>
    </w:p>
    <w:p w14:paraId="5117E1ED" w14:textId="2F6FB6E0" w:rsidR="0053767B" w:rsidRPr="00357944" w:rsidRDefault="00227533" w:rsidP="0053767B">
      <w:pPr>
        <w:pStyle w:val="PMOrtDatum"/>
        <w:rPr>
          <w:color w:val="000000"/>
          <w:lang w:val="en-GB"/>
        </w:rPr>
      </w:pPr>
      <w:r w:rsidRPr="00357944">
        <w:rPr>
          <w:color w:val="000000"/>
          <w:lang w:val="en-GB"/>
        </w:rPr>
        <w:t>Loss</w:t>
      </w:r>
      <w:r w:rsidR="00AA545A" w:rsidRPr="00357944">
        <w:rPr>
          <w:color w:val="000000"/>
          <w:lang w:val="en-GB"/>
        </w:rPr>
        <w:t>burg</w:t>
      </w:r>
      <w:r w:rsidR="0053767B" w:rsidRPr="00357944">
        <w:rPr>
          <w:color w:val="000000"/>
          <w:lang w:val="en-GB"/>
        </w:rPr>
        <w:t xml:space="preserve">, </w:t>
      </w:r>
      <w:r w:rsidR="00F945BA" w:rsidRPr="00357944">
        <w:rPr>
          <w:color w:val="000000"/>
          <w:lang w:val="en-GB"/>
        </w:rPr>
        <w:t>1</w:t>
      </w:r>
      <w:r w:rsidR="0005098A" w:rsidRPr="00357944">
        <w:rPr>
          <w:color w:val="000000"/>
          <w:lang w:val="en-GB"/>
        </w:rPr>
        <w:t>5</w:t>
      </w:r>
      <w:r w:rsidRPr="00357944">
        <w:rPr>
          <w:color w:val="000000"/>
          <w:lang w:val="en-GB"/>
        </w:rPr>
        <w:t>/</w:t>
      </w:r>
      <w:r w:rsidR="000D1AA0" w:rsidRPr="00357944">
        <w:rPr>
          <w:color w:val="000000"/>
          <w:lang w:val="en-GB"/>
        </w:rPr>
        <w:t>10</w:t>
      </w:r>
      <w:r w:rsidRPr="00357944">
        <w:rPr>
          <w:color w:val="000000"/>
          <w:lang w:val="en-GB"/>
        </w:rPr>
        <w:t>/</w:t>
      </w:r>
      <w:r w:rsidR="0005098A" w:rsidRPr="00357944">
        <w:rPr>
          <w:color w:val="000000"/>
          <w:lang w:val="en-GB"/>
        </w:rPr>
        <w:t>2024</w:t>
      </w:r>
    </w:p>
    <w:p w14:paraId="3388A666" w14:textId="4D1F2A7F" w:rsidR="00B831CF" w:rsidRPr="00357944" w:rsidRDefault="00B831CF" w:rsidP="00B831CF">
      <w:pPr>
        <w:pStyle w:val="PMVorspann"/>
        <w:rPr>
          <w:bCs/>
          <w:iCs/>
          <w:lang w:val="en-GB"/>
        </w:rPr>
      </w:pPr>
      <w:r w:rsidRPr="00357944">
        <w:rPr>
          <w:lang w:val="en-GB"/>
        </w:rPr>
        <w:t>Arburg will be present at Fakuma 2024 with eleven exhibits on Stand 3101 in Hall A3, plus seven additional machines on partner stands. A</w:t>
      </w:r>
      <w:r w:rsidR="00357944">
        <w:rPr>
          <w:lang w:val="en-GB"/>
        </w:rPr>
        <w:t>n energy optimised</w:t>
      </w:r>
      <w:r w:rsidRPr="00357944">
        <w:rPr>
          <w:lang w:val="en-GB"/>
        </w:rPr>
        <w:t xml:space="preserve"> production cell built around a hydraulic Allrounder 4</w:t>
      </w:r>
      <w:r w:rsidR="00357944">
        <w:rPr>
          <w:lang w:val="en-GB"/>
        </w:rPr>
        <w:t>20 C</w:t>
      </w:r>
      <w:r w:rsidRPr="00357944">
        <w:rPr>
          <w:lang w:val="en-GB"/>
        </w:rPr>
        <w:t xml:space="preserve"> Golden Edit</w:t>
      </w:r>
      <w:r w:rsidR="00357944">
        <w:rPr>
          <w:lang w:val="en-GB"/>
        </w:rPr>
        <w:t>i</w:t>
      </w:r>
      <w:r w:rsidRPr="00357944">
        <w:rPr>
          <w:lang w:val="en-GB"/>
        </w:rPr>
        <w:t xml:space="preserve">on will be producing </w:t>
      </w:r>
      <w:r w:rsidRPr="00357944">
        <w:rPr>
          <w:bCs/>
          <w:iCs/>
          <w:lang w:val="en-GB"/>
        </w:rPr>
        <w:t xml:space="preserve">small plastic dolphins fully automatically. </w:t>
      </w:r>
      <w:r w:rsidRPr="00357944">
        <w:rPr>
          <w:lang w:val="en-GB"/>
        </w:rPr>
        <w:t>The material used will be a post-consumer recyclate (PCR) made from old fishing nets.</w:t>
      </w:r>
    </w:p>
    <w:p w14:paraId="2535CA4A" w14:textId="77777777" w:rsidR="00B831CF" w:rsidRPr="00357944" w:rsidRDefault="00B831CF" w:rsidP="00FA7299">
      <w:pPr>
        <w:pStyle w:val="PMVorspann"/>
        <w:rPr>
          <w:bCs/>
          <w:iCs/>
          <w:lang w:val="en-GB"/>
        </w:rPr>
      </w:pPr>
    </w:p>
    <w:p w14:paraId="40B8CC0E" w14:textId="76AC3181" w:rsidR="00B831CF" w:rsidRPr="00357944" w:rsidRDefault="00B831CF" w:rsidP="00FA7299">
      <w:pPr>
        <w:pStyle w:val="PMVorspann"/>
        <w:rPr>
          <w:b w:val="0"/>
          <w:i w:val="0"/>
          <w:lang w:val="en-GB"/>
        </w:rPr>
      </w:pPr>
      <w:r w:rsidRPr="00357944">
        <w:rPr>
          <w:b w:val="0"/>
          <w:i w:val="0"/>
          <w:lang w:val="en-GB"/>
        </w:rPr>
        <w:t xml:space="preserve">The flexible turnkey solution shows how a technically sophisticated process can be </w:t>
      </w:r>
      <w:r w:rsidRPr="00357944">
        <w:rPr>
          <w:b w:val="0"/>
          <w:bCs/>
          <w:i w:val="0"/>
          <w:iCs/>
          <w:lang w:val="en-GB"/>
        </w:rPr>
        <w:t>implemented efficiently and reliably.</w:t>
      </w:r>
      <w:r w:rsidRPr="00357944">
        <w:rPr>
          <w:b w:val="0"/>
          <w:i w:val="0"/>
          <w:lang w:val="en-GB"/>
        </w:rPr>
        <w:t xml:space="preserve"> To achieve this, Arburg contributes its comprehensive expertise in injection moulding and automation and relies on cooperation with renowned partners.</w:t>
      </w:r>
    </w:p>
    <w:p w14:paraId="6627F07E" w14:textId="0158413D" w:rsidR="0015579D" w:rsidRDefault="0015579D" w:rsidP="00FA7299">
      <w:pPr>
        <w:pStyle w:val="PMVorspann"/>
        <w:rPr>
          <w:b w:val="0"/>
          <w:i w:val="0"/>
          <w:lang w:val="en-GB"/>
        </w:rPr>
      </w:pPr>
    </w:p>
    <w:p w14:paraId="31CB69C6" w14:textId="058F4F24" w:rsidR="00357944" w:rsidRDefault="00357944" w:rsidP="00FA7299">
      <w:pPr>
        <w:pStyle w:val="PMVorspann"/>
        <w:rPr>
          <w:b w:val="0"/>
          <w:i w:val="0"/>
          <w:lang w:val="en-GB"/>
        </w:rPr>
      </w:pPr>
    </w:p>
    <w:p w14:paraId="19F9D0EF" w14:textId="0EB81F01" w:rsidR="0015579D" w:rsidRPr="00357944" w:rsidRDefault="0015579D" w:rsidP="00FA7299">
      <w:pPr>
        <w:pStyle w:val="PMVorspann"/>
        <w:rPr>
          <w:i w:val="0"/>
          <w:lang w:val="en-GB"/>
        </w:rPr>
      </w:pPr>
      <w:r w:rsidRPr="00357944">
        <w:rPr>
          <w:i w:val="0"/>
          <w:lang w:val="en-GB"/>
        </w:rPr>
        <w:lastRenderedPageBreak/>
        <w:t xml:space="preserve">Golden Edition </w:t>
      </w:r>
      <w:r w:rsidR="00B831CF" w:rsidRPr="00357944">
        <w:rPr>
          <w:i w:val="0"/>
          <w:lang w:val="en-GB"/>
        </w:rPr>
        <w:t>series with servo hydraulics</w:t>
      </w:r>
    </w:p>
    <w:p w14:paraId="0B756B9A" w14:textId="4C48CB76" w:rsidR="00B831CF" w:rsidRPr="00357944" w:rsidRDefault="00B831CF" w:rsidP="00B831CF">
      <w:pPr>
        <w:pStyle w:val="PMText"/>
        <w:rPr>
          <w:lang w:val="en-GB"/>
        </w:rPr>
      </w:pPr>
      <w:r w:rsidRPr="00357944">
        <w:rPr>
          <w:bCs/>
          <w:iCs/>
          <w:lang w:val="en-GB"/>
        </w:rPr>
        <w:t xml:space="preserve">The hydraulic entry-level Golden Edition series is optionally available with Arburg servo hydraulic system (ASH). </w:t>
      </w:r>
      <w:r w:rsidR="00357944">
        <w:rPr>
          <w:lang w:val="en-GB"/>
        </w:rPr>
        <w:t>Its</w:t>
      </w:r>
      <w:r w:rsidRPr="00357944">
        <w:rPr>
          <w:lang w:val="en-GB"/>
        </w:rPr>
        <w:t xml:space="preserve"> two water-cooled, speed-controlled servo motors are powerful and optimised for energy efficiency. They can be continuously adapted to the actual power requirement, which minimises idling losses. While performing at the same level, the energy-optimised A</w:t>
      </w:r>
      <w:r w:rsidR="00357944">
        <w:rPr>
          <w:lang w:val="en-GB"/>
        </w:rPr>
        <w:t>llrounder 420 </w:t>
      </w:r>
      <w:r w:rsidRPr="00357944">
        <w:rPr>
          <w:lang w:val="en-GB"/>
        </w:rPr>
        <w:t>C Golden Edition has a specific energy requirement that is up to 50 per cent lower than that of conventional hydraulic machines. The new Allrounder Golden Edition machines with ASH are particularly suitable for injection moulding contractors and energy-conscious operations that produce technical moulded parts and have longer cycle times. The optional Arburg servo hydraulic system (ASH) has been available since March 2024 for the sizes 420 to 570, sizes 270 and 320 will follow at the end of 2024.</w:t>
      </w:r>
    </w:p>
    <w:p w14:paraId="38B9EBF7" w14:textId="0F644006" w:rsidR="006815D6" w:rsidRPr="00357944" w:rsidRDefault="006815D6" w:rsidP="00763FBD">
      <w:pPr>
        <w:pStyle w:val="PMText"/>
        <w:rPr>
          <w:b/>
          <w:bCs/>
          <w:lang w:val="en-GB"/>
        </w:rPr>
      </w:pPr>
    </w:p>
    <w:p w14:paraId="4AC82C40" w14:textId="77777777" w:rsidR="00812223" w:rsidRPr="00357944" w:rsidRDefault="00812223" w:rsidP="00812223">
      <w:pPr>
        <w:pStyle w:val="PMText"/>
        <w:rPr>
          <w:b/>
          <w:bCs/>
          <w:lang w:val="en-GB"/>
        </w:rPr>
      </w:pPr>
      <w:r w:rsidRPr="00357944">
        <w:rPr>
          <w:b/>
          <w:bCs/>
          <w:lang w:val="en-GB"/>
        </w:rPr>
        <w:t>Sophisticated injection moulding process</w:t>
      </w:r>
    </w:p>
    <w:p w14:paraId="23906547" w14:textId="1BF96B64" w:rsidR="00812223" w:rsidRPr="00357944" w:rsidRDefault="00812223" w:rsidP="00812223">
      <w:pPr>
        <w:pStyle w:val="PMText"/>
        <w:rPr>
          <w:snapToGrid/>
          <w:lang w:val="en-GB"/>
        </w:rPr>
      </w:pPr>
      <w:r w:rsidRPr="00357944">
        <w:rPr>
          <w:snapToGrid/>
          <w:lang w:val="en-GB"/>
        </w:rPr>
        <w:t xml:space="preserve">The exhibit, an Allrounder 420 C Golden Edition ASH with a clamping force of 1,000 kN, is equipped with a 1+1-cavity family mould. In a cycle time of around 30 seconds, the two curved upper and lower shells of the dolphin are produced. Welding the injection-moulded polyolefin parts using ultrasound is also a challenging task in terms of application technology. For the sophisticated 3D geometries, Arburg's partner Herrmann Ultraschalltechnik has developed a special sonotrode contour. To ensure that both halves fit together exactly, it is essential to select the right gating point for reduced shrinkage and distortion, and to have a precise and reproducible injection moulding process. Simple and economical automation is ensured by a Multilift Select 8 linear robotic system, which removes the half-shells from </w:t>
      </w:r>
      <w:r w:rsidRPr="00357944">
        <w:rPr>
          <w:snapToGrid/>
          <w:lang w:val="en-GB"/>
        </w:rPr>
        <w:lastRenderedPageBreak/>
        <w:t>the mould. These are turned in a transfer station and the finished product is deposited on a conveyor belt after ultrasonic welding.</w:t>
      </w:r>
    </w:p>
    <w:p w14:paraId="2825792D" w14:textId="412BFDBD" w:rsidR="005F48FD" w:rsidRPr="00357944" w:rsidRDefault="005F48FD" w:rsidP="00812223">
      <w:pPr>
        <w:pStyle w:val="PMText"/>
        <w:rPr>
          <w:snapToGrid/>
          <w:lang w:val="en-GB"/>
        </w:rPr>
      </w:pPr>
    </w:p>
    <w:p w14:paraId="44BBE5CD" w14:textId="77777777" w:rsidR="005F48FD" w:rsidRPr="00357944" w:rsidRDefault="005F48FD" w:rsidP="005F48FD">
      <w:pPr>
        <w:pStyle w:val="PMText"/>
        <w:rPr>
          <w:b/>
          <w:snapToGrid/>
          <w:lang w:val="en-GB"/>
        </w:rPr>
      </w:pPr>
      <w:r w:rsidRPr="00357944">
        <w:rPr>
          <w:b/>
          <w:snapToGrid/>
          <w:lang w:val="en-GB"/>
        </w:rPr>
        <w:t>New dolphin made from old fishing nets</w:t>
      </w:r>
    </w:p>
    <w:p w14:paraId="7B419348" w14:textId="780B5E30" w:rsidR="00CD09D5" w:rsidRDefault="005F48FD" w:rsidP="00763FBD">
      <w:pPr>
        <w:pStyle w:val="PMText"/>
        <w:rPr>
          <w:lang w:val="en-GB"/>
        </w:rPr>
      </w:pPr>
      <w:r w:rsidRPr="00357944">
        <w:rPr>
          <w:snapToGrid/>
          <w:lang w:val="en-GB"/>
        </w:rPr>
        <w:t>The material processed is a post-consumer recyclate (PCR) based on high-density polyethylene (HDPE, Healix XHD-FN) obtained from used fishing nets.</w:t>
      </w:r>
      <w:r w:rsidRPr="00357944">
        <w:rPr>
          <w:lang w:val="en-GB"/>
        </w:rPr>
        <w:t xml:space="preserve"> As a result, plastic waste is turned into a new, long-lasting product with a significantly improved carbon footprint. Arburg has a recyclate package and various pilot functions in its product range for the reliable processing of recyclates and generally batches in fluctuating material qualities. The new "aXw Control RecyclatePilot" analyses the injection process without additional sensors in the mould, detects deviations from a previously stored reference and ensures consistent mould filling by means of adaptive control of the injection process.</w:t>
      </w:r>
    </w:p>
    <w:p w14:paraId="67294AD3" w14:textId="36FF27C5" w:rsidR="00357944" w:rsidRDefault="00357944" w:rsidP="00763FBD">
      <w:pPr>
        <w:pStyle w:val="PMText"/>
        <w:rPr>
          <w:lang w:val="en-GB"/>
        </w:rPr>
      </w:pPr>
    </w:p>
    <w:p w14:paraId="5E9A51D1" w14:textId="61955A9B" w:rsidR="0053767B" w:rsidRPr="00357944" w:rsidRDefault="00357944" w:rsidP="0053767B">
      <w:pPr>
        <w:pStyle w:val="PMHeadline"/>
        <w:rPr>
          <w:lang w:val="en-GB"/>
        </w:rPr>
      </w:pPr>
      <w:r>
        <w:rPr>
          <w:lang w:val="en-GB"/>
        </w:rPr>
        <w:br w:type="page"/>
      </w:r>
      <w:r w:rsidR="005F48FD" w:rsidRPr="00357944">
        <w:rPr>
          <w:lang w:val="en-GB"/>
        </w:rPr>
        <w:lastRenderedPageBreak/>
        <w:t>Photos</w:t>
      </w:r>
    </w:p>
    <w:p w14:paraId="61419790" w14:textId="77777777" w:rsidR="0053767B" w:rsidRPr="00357944" w:rsidRDefault="0053767B" w:rsidP="0053767B">
      <w:pPr>
        <w:pStyle w:val="PMText"/>
        <w:rPr>
          <w:lang w:val="en-GB"/>
        </w:rPr>
      </w:pPr>
    </w:p>
    <w:p w14:paraId="6BD141A3" w14:textId="77777777" w:rsidR="0015579D" w:rsidRPr="00357944" w:rsidRDefault="0015579D" w:rsidP="0015579D">
      <w:pPr>
        <w:pStyle w:val="PMBildunterschrift"/>
        <w:rPr>
          <w:b/>
          <w:i w:val="0"/>
          <w:lang w:val="en-GB"/>
        </w:rPr>
      </w:pPr>
      <w:r w:rsidRPr="00357944">
        <w:rPr>
          <w:b/>
          <w:i w:val="0"/>
          <w:lang w:val="en-GB"/>
        </w:rPr>
        <w:t>197385</w:t>
      </w:r>
    </w:p>
    <w:p w14:paraId="3DAAF228" w14:textId="695593CA" w:rsidR="005F48FD" w:rsidRPr="00357944" w:rsidRDefault="00357944" w:rsidP="005F48FD">
      <w:pPr>
        <w:pStyle w:val="PMBildunterschrift"/>
        <w:rPr>
          <w:lang w:val="en-GB"/>
        </w:rPr>
      </w:pPr>
      <w:r w:rsidRPr="00357944">
        <w:rPr>
          <w:b/>
          <w:i w:val="0"/>
          <w:lang w:val="en-GB"/>
        </w:rPr>
        <w:pict w14:anchorId="4DD47D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244.5pt">
            <v:imagedata r:id="rId8" o:title="ARB00197385_420C_Golden_Edition_Perspektive"/>
          </v:shape>
        </w:pict>
      </w:r>
      <w:r w:rsidR="005F48FD" w:rsidRPr="00357944">
        <w:rPr>
          <w:rFonts w:cs="Arial"/>
          <w:iCs/>
          <w:lang w:val="en-GB"/>
        </w:rPr>
        <w:t>The energy-optimised Allrounder 420 C Golden Edition with ARBURG servo hydraulic system (ASH) requires up to 50 per cent less energy than standard hydraulic machines.</w:t>
      </w:r>
    </w:p>
    <w:p w14:paraId="7A9D4FCB" w14:textId="62A69F16" w:rsidR="0015579D" w:rsidRPr="00357944" w:rsidRDefault="0015579D" w:rsidP="0015579D">
      <w:pPr>
        <w:pStyle w:val="PMBildunterschrift"/>
        <w:rPr>
          <w:lang w:val="en-GB"/>
        </w:rPr>
      </w:pPr>
    </w:p>
    <w:p w14:paraId="6C5AAB24" w14:textId="77777777" w:rsidR="005F48FD" w:rsidRPr="00357944" w:rsidRDefault="005F48FD" w:rsidP="005F48FD">
      <w:pPr>
        <w:pStyle w:val="PMDateinameBild"/>
        <w:spacing w:line="360" w:lineRule="auto"/>
        <w:rPr>
          <w:lang w:val="en-GB"/>
        </w:rPr>
      </w:pPr>
      <w:r w:rsidRPr="00357944">
        <w:rPr>
          <w:rFonts w:cs="Arial"/>
          <w:bCs/>
          <w:lang w:val="en-GB"/>
        </w:rPr>
        <w:t>187221</w:t>
      </w:r>
    </w:p>
    <w:p w14:paraId="6D647691" w14:textId="003678D6" w:rsidR="005F48FD" w:rsidRPr="00357944" w:rsidRDefault="00357944" w:rsidP="005F48FD">
      <w:pPr>
        <w:pStyle w:val="PMDateinameBild"/>
        <w:spacing w:line="360" w:lineRule="auto"/>
        <w:rPr>
          <w:b w:val="0"/>
          <w:i/>
          <w:lang w:val="en-GB"/>
        </w:rPr>
      </w:pPr>
      <w:r w:rsidRPr="00357944">
        <w:rPr>
          <w:b w:val="0"/>
          <w:i/>
          <w:noProof/>
          <w:lang w:val="en-GB"/>
        </w:rPr>
        <w:pict w14:anchorId="2AC26F59">
          <v:shape id="Bild 2" o:spid="_x0000_i1026" type="#_x0000_t75" alt="187221_Delfin_22022023_01541" style="width:222pt;height:165.75pt;visibility:visible;mso-wrap-style:square">
            <v:imagedata r:id="rId9" o:title="187221_Delfin_22022023_01541"/>
          </v:shape>
        </w:pict>
      </w:r>
    </w:p>
    <w:p w14:paraId="4225877F" w14:textId="77777777" w:rsidR="005F48FD" w:rsidRPr="00357944" w:rsidRDefault="005F48FD" w:rsidP="005F48FD">
      <w:pPr>
        <w:pStyle w:val="PMDateinameBild"/>
        <w:spacing w:line="360" w:lineRule="auto"/>
        <w:rPr>
          <w:b w:val="0"/>
          <w:i/>
          <w:sz w:val="22"/>
          <w:szCs w:val="22"/>
          <w:lang w:val="en-GB"/>
        </w:rPr>
      </w:pPr>
      <w:r w:rsidRPr="00357944">
        <w:rPr>
          <w:b w:val="0"/>
          <w:i/>
          <w:sz w:val="22"/>
          <w:szCs w:val="22"/>
          <w:lang w:val="en-GB"/>
        </w:rPr>
        <w:t>The dolphins are made from post-consumer recyclate (PCR) obtained from fishing nets.</w:t>
      </w:r>
    </w:p>
    <w:p w14:paraId="0BB5DD14" w14:textId="68C7AE07" w:rsidR="0053767B" w:rsidRPr="00357944" w:rsidRDefault="0053767B" w:rsidP="0053767B">
      <w:pPr>
        <w:pStyle w:val="PMBildquelle"/>
        <w:rPr>
          <w:lang w:val="en-GB"/>
        </w:rPr>
      </w:pPr>
      <w:r w:rsidRPr="00357944">
        <w:rPr>
          <w:lang w:val="en-GB"/>
        </w:rPr>
        <w:t>Foto</w:t>
      </w:r>
      <w:r w:rsidR="002F108C" w:rsidRPr="00357944">
        <w:rPr>
          <w:lang w:val="en-GB"/>
        </w:rPr>
        <w:t>s</w:t>
      </w:r>
      <w:r w:rsidRPr="00357944">
        <w:rPr>
          <w:lang w:val="en-GB"/>
        </w:rPr>
        <w:t>: ARBURG</w:t>
      </w:r>
    </w:p>
    <w:p w14:paraId="23CEDB2F" w14:textId="77777777" w:rsidR="007A0733" w:rsidRPr="00357944" w:rsidRDefault="007A0733" w:rsidP="007A0733">
      <w:pPr>
        <w:pStyle w:val="PMZusatzinfo-Headline"/>
        <w:rPr>
          <w:sz w:val="22"/>
          <w:szCs w:val="22"/>
          <w:lang w:val="en-GB"/>
        </w:rPr>
      </w:pPr>
    </w:p>
    <w:p w14:paraId="4125B74E" w14:textId="77777777" w:rsidR="005F48FD" w:rsidRPr="00357944" w:rsidRDefault="005F48FD" w:rsidP="005F48FD">
      <w:pPr>
        <w:pStyle w:val="PMZusatzinfo-Headline"/>
        <w:rPr>
          <w:sz w:val="22"/>
          <w:szCs w:val="22"/>
          <w:lang w:val="en-GB"/>
        </w:rPr>
      </w:pPr>
      <w:r w:rsidRPr="00357944">
        <w:rPr>
          <w:sz w:val="22"/>
          <w:szCs w:val="22"/>
          <w:lang w:val="en-GB"/>
        </w:rPr>
        <w:t>Photo download:</w:t>
      </w:r>
    </w:p>
    <w:p w14:paraId="5EF60AA5" w14:textId="6F5C6FC0" w:rsidR="005F48FD" w:rsidRPr="00097E8A" w:rsidRDefault="00097E8A" w:rsidP="005F48FD">
      <w:pPr>
        <w:pStyle w:val="PMZusatzinfo-Headline"/>
        <w:rPr>
          <w:rStyle w:val="Hyperlink"/>
          <w:b w:val="0"/>
          <w:lang w:val="en-GB"/>
        </w:rPr>
      </w:pPr>
      <w:hyperlink r:id="rId10" w:history="1">
        <w:r w:rsidRPr="00097E8A">
          <w:rPr>
            <w:rStyle w:val="Hyperlink"/>
            <w:b w:val="0"/>
            <w:lang w:val="en-GB"/>
          </w:rPr>
          <w:t>https://media.arburg.com/web/e3429980c52868c1/allrounder-420c-golden-edition-fakuma-2024</w:t>
        </w:r>
      </w:hyperlink>
    </w:p>
    <w:p w14:paraId="27DF6D5B" w14:textId="77777777" w:rsidR="00097E8A" w:rsidRPr="00357944" w:rsidRDefault="00097E8A" w:rsidP="005F48FD">
      <w:pPr>
        <w:pStyle w:val="PMZusatzinfo-Headline"/>
        <w:rPr>
          <w:b w:val="0"/>
          <w:lang w:val="en-GB"/>
        </w:rPr>
      </w:pPr>
    </w:p>
    <w:p w14:paraId="3678083A" w14:textId="77777777" w:rsidR="005F48FD" w:rsidRPr="00357944" w:rsidRDefault="005F48FD" w:rsidP="005F48FD">
      <w:pPr>
        <w:pStyle w:val="PMZusatzinfo-Headline"/>
        <w:rPr>
          <w:b w:val="0"/>
          <w:lang w:val="en-GB"/>
        </w:rPr>
      </w:pPr>
    </w:p>
    <w:p w14:paraId="35E05C48" w14:textId="77777777" w:rsidR="005F48FD" w:rsidRPr="00357944" w:rsidRDefault="005F48FD" w:rsidP="005F48FD">
      <w:pPr>
        <w:pStyle w:val="PMZusatzinfo-Headline"/>
        <w:rPr>
          <w:lang w:val="en-GB"/>
        </w:rPr>
      </w:pPr>
      <w:r w:rsidRPr="00357944">
        <w:rPr>
          <w:lang w:val="en-GB"/>
        </w:rPr>
        <w:t xml:space="preserve">Press release </w:t>
      </w:r>
    </w:p>
    <w:p w14:paraId="7B410D5F" w14:textId="208DB399" w:rsidR="005F48FD" w:rsidRPr="00357944" w:rsidRDefault="005F48FD" w:rsidP="005F48FD">
      <w:pPr>
        <w:pStyle w:val="PMZusatzinfo-Text"/>
        <w:rPr>
          <w:lang w:val="en-GB"/>
        </w:rPr>
      </w:pPr>
      <w:r w:rsidRPr="00357944">
        <w:rPr>
          <w:lang w:val="en-GB"/>
        </w:rPr>
        <w:t xml:space="preserve">File: </w:t>
      </w:r>
      <w:r w:rsidRPr="00357944">
        <w:rPr>
          <w:lang w:val="en-GB"/>
        </w:rPr>
        <w:fldChar w:fldCharType="begin"/>
      </w:r>
      <w:r w:rsidRPr="00357944">
        <w:rPr>
          <w:noProof/>
          <w:lang w:val="en-GB"/>
        </w:rPr>
        <w:instrText xml:space="preserve"> FILENAME   \* MERGEFORMAT </w:instrText>
      </w:r>
      <w:r w:rsidRPr="00357944">
        <w:rPr>
          <w:lang w:val="en-GB"/>
        </w:rPr>
        <w:fldChar w:fldCharType="separate"/>
      </w:r>
      <w:r w:rsidR="0081701A">
        <w:rPr>
          <w:noProof/>
          <w:lang w:val="en-GB"/>
        </w:rPr>
        <w:t>11 ARBURG press release 420C Golden Edition Dolphin Fakuma 2024_en_GB.docx</w:t>
      </w:r>
      <w:r w:rsidRPr="00357944">
        <w:rPr>
          <w:lang w:val="en-GB"/>
        </w:rPr>
        <w:fldChar w:fldCharType="end"/>
      </w:r>
      <w:bookmarkStart w:id="0" w:name="_GoBack"/>
      <w:bookmarkEnd w:id="0"/>
    </w:p>
    <w:p w14:paraId="09AADFD7" w14:textId="0677B46E" w:rsidR="005F48FD" w:rsidRPr="00357944" w:rsidRDefault="005F48FD" w:rsidP="005F48FD">
      <w:pPr>
        <w:pStyle w:val="PMZusatzinfo-Text"/>
        <w:rPr>
          <w:lang w:val="en-GB"/>
        </w:rPr>
      </w:pPr>
      <w:r w:rsidRPr="00357944">
        <w:rPr>
          <w:lang w:val="en-GB"/>
        </w:rPr>
        <w:t>Characters: 3,</w:t>
      </w:r>
      <w:r w:rsidR="00097E8A">
        <w:rPr>
          <w:lang w:val="en-GB"/>
        </w:rPr>
        <w:t>300</w:t>
      </w:r>
    </w:p>
    <w:p w14:paraId="7B59E4FD" w14:textId="45310815" w:rsidR="005F48FD" w:rsidRPr="00357944" w:rsidRDefault="005F48FD" w:rsidP="005F48FD">
      <w:pPr>
        <w:pStyle w:val="PMZusatzinfo-Text"/>
        <w:rPr>
          <w:lang w:val="en-GB"/>
        </w:rPr>
      </w:pPr>
      <w:r w:rsidRPr="00357944">
        <w:rPr>
          <w:lang w:val="en-GB"/>
        </w:rPr>
        <w:t xml:space="preserve">Words: </w:t>
      </w:r>
      <w:r w:rsidR="00097E8A">
        <w:rPr>
          <w:lang w:val="en-GB"/>
        </w:rPr>
        <w:t>492</w:t>
      </w:r>
    </w:p>
    <w:p w14:paraId="42B2AC5B" w14:textId="77777777" w:rsidR="005F48FD" w:rsidRPr="00357944" w:rsidRDefault="005F48FD" w:rsidP="005F48FD">
      <w:pPr>
        <w:pStyle w:val="PMZusatzinfo-Text"/>
        <w:rPr>
          <w:lang w:val="en-GB"/>
        </w:rPr>
      </w:pPr>
    </w:p>
    <w:p w14:paraId="5B8AEF01" w14:textId="77777777" w:rsidR="005F48FD" w:rsidRPr="00357944" w:rsidRDefault="005F48FD" w:rsidP="005F48FD">
      <w:pPr>
        <w:pStyle w:val="PMZusatzinfo-Text"/>
        <w:rPr>
          <w:lang w:val="en-GB"/>
        </w:rPr>
      </w:pPr>
      <w:r w:rsidRPr="00357944">
        <w:rPr>
          <w:lang w:val="en-GB"/>
        </w:rPr>
        <w:t>This and other press releases are available for download from our website at www.arburg.com/de/presse/ (www.arburg.com/en/press/)</w:t>
      </w:r>
    </w:p>
    <w:p w14:paraId="7BFFF24B" w14:textId="77777777" w:rsidR="005F48FD" w:rsidRPr="00357944" w:rsidRDefault="005F48FD" w:rsidP="005F48FD">
      <w:pPr>
        <w:pStyle w:val="PMZusatzinfo-Text"/>
        <w:rPr>
          <w:lang w:val="en-GB"/>
        </w:rPr>
      </w:pPr>
    </w:p>
    <w:p w14:paraId="24FF2DE5" w14:textId="77777777" w:rsidR="005F48FD" w:rsidRPr="00357944" w:rsidRDefault="005F48FD" w:rsidP="005F48FD">
      <w:pPr>
        <w:pStyle w:val="PMZusatzinfo-Text"/>
        <w:rPr>
          <w:lang w:val="en-GB"/>
        </w:rPr>
      </w:pPr>
    </w:p>
    <w:p w14:paraId="6C906D66" w14:textId="268D2F5E" w:rsidR="005F48FD" w:rsidRPr="00357944" w:rsidRDefault="005F48FD" w:rsidP="005F48FD">
      <w:pPr>
        <w:pStyle w:val="PMZusatzinfo-Headline"/>
        <w:rPr>
          <w:lang w:val="en-GB"/>
        </w:rPr>
      </w:pPr>
      <w:r w:rsidRPr="00357944">
        <w:rPr>
          <w:lang w:val="en-GB"/>
        </w:rPr>
        <w:t>Contact</w:t>
      </w:r>
    </w:p>
    <w:p w14:paraId="7BC1DFA2" w14:textId="77777777" w:rsidR="005F48FD" w:rsidRPr="00357944" w:rsidRDefault="005F48FD" w:rsidP="005F48FD">
      <w:pPr>
        <w:pStyle w:val="PMZusatzinfo-Text"/>
        <w:rPr>
          <w:lang w:val="en-GB"/>
        </w:rPr>
      </w:pPr>
      <w:r w:rsidRPr="00357944">
        <w:rPr>
          <w:lang w:val="en-GB"/>
        </w:rPr>
        <w:t>Arburg GmbH + Co KG</w:t>
      </w:r>
    </w:p>
    <w:p w14:paraId="57AD342C" w14:textId="77777777" w:rsidR="005F48FD" w:rsidRPr="00357944" w:rsidRDefault="005F48FD" w:rsidP="005F48FD">
      <w:pPr>
        <w:pStyle w:val="PMZusatzinfo-Text"/>
        <w:rPr>
          <w:lang w:val="en-GB"/>
        </w:rPr>
      </w:pPr>
      <w:r w:rsidRPr="00357944">
        <w:rPr>
          <w:lang w:val="en-GB"/>
        </w:rPr>
        <w:t>Press office</w:t>
      </w:r>
    </w:p>
    <w:p w14:paraId="2AB77299" w14:textId="77777777" w:rsidR="005F48FD" w:rsidRPr="00357944" w:rsidRDefault="005F48FD" w:rsidP="005F48FD">
      <w:pPr>
        <w:pStyle w:val="PMZusatzinfo-Text"/>
        <w:rPr>
          <w:lang w:val="en-GB"/>
        </w:rPr>
      </w:pPr>
      <w:r w:rsidRPr="00357944">
        <w:rPr>
          <w:lang w:val="en-GB"/>
        </w:rPr>
        <w:t>Susanne Palm</w:t>
      </w:r>
    </w:p>
    <w:p w14:paraId="5AB41FA9" w14:textId="77777777" w:rsidR="005F48FD" w:rsidRPr="00357944" w:rsidRDefault="005F48FD" w:rsidP="005F48FD">
      <w:pPr>
        <w:pStyle w:val="PMZusatzinfo-Text"/>
        <w:rPr>
          <w:lang w:val="en-GB"/>
        </w:rPr>
      </w:pPr>
      <w:r w:rsidRPr="00357944">
        <w:rPr>
          <w:lang w:val="en-GB"/>
        </w:rPr>
        <w:t>Dr Bettina Keck</w:t>
      </w:r>
    </w:p>
    <w:p w14:paraId="4B2F8C8E" w14:textId="77777777" w:rsidR="005F48FD" w:rsidRPr="00357944" w:rsidRDefault="005F48FD" w:rsidP="005F48FD">
      <w:pPr>
        <w:pStyle w:val="PMZusatzinfo-Text"/>
        <w:rPr>
          <w:lang w:val="en-GB"/>
        </w:rPr>
      </w:pPr>
      <w:r w:rsidRPr="00357944">
        <w:rPr>
          <w:lang w:val="en-GB"/>
        </w:rPr>
        <w:t>Postfach 1109</w:t>
      </w:r>
    </w:p>
    <w:p w14:paraId="7A300E95" w14:textId="77777777" w:rsidR="005F48FD" w:rsidRPr="00357944" w:rsidRDefault="005F48FD" w:rsidP="005F48FD">
      <w:pPr>
        <w:pStyle w:val="PMZusatzinfo-Text"/>
        <w:rPr>
          <w:lang w:val="en-GB"/>
        </w:rPr>
      </w:pPr>
      <w:r w:rsidRPr="00357944">
        <w:rPr>
          <w:lang w:val="en-GB"/>
        </w:rPr>
        <w:t>72286 Lossburg</w:t>
      </w:r>
    </w:p>
    <w:p w14:paraId="20AC52A8" w14:textId="77777777" w:rsidR="005F48FD" w:rsidRPr="00357944" w:rsidRDefault="005F48FD" w:rsidP="005F48FD">
      <w:pPr>
        <w:pStyle w:val="PMZusatzinfo-Text"/>
        <w:rPr>
          <w:lang w:val="en-GB"/>
        </w:rPr>
      </w:pPr>
      <w:r w:rsidRPr="00357944">
        <w:rPr>
          <w:lang w:val="en-GB"/>
        </w:rPr>
        <w:t>Tel.: +49 (0)7446 33-3463</w:t>
      </w:r>
    </w:p>
    <w:p w14:paraId="0DEBB97F" w14:textId="77777777" w:rsidR="005F48FD" w:rsidRPr="00357944" w:rsidRDefault="005F48FD" w:rsidP="005F48FD">
      <w:pPr>
        <w:pStyle w:val="PMZusatzinfo-Text"/>
        <w:rPr>
          <w:lang w:val="en-GB"/>
        </w:rPr>
      </w:pPr>
      <w:r w:rsidRPr="00357944">
        <w:rPr>
          <w:lang w:val="en-GB"/>
        </w:rPr>
        <w:t>Tel.: +49 (0)7446 33-3259</w:t>
      </w:r>
    </w:p>
    <w:p w14:paraId="2737F509" w14:textId="77777777" w:rsidR="005F48FD" w:rsidRPr="00357944" w:rsidRDefault="005F48FD" w:rsidP="005F48FD">
      <w:pPr>
        <w:pStyle w:val="PMZusatzinfo-Text"/>
        <w:rPr>
          <w:lang w:val="en-GB"/>
        </w:rPr>
      </w:pPr>
      <w:r w:rsidRPr="00357944">
        <w:rPr>
          <w:lang w:val="en-GB"/>
        </w:rPr>
        <w:t>presse_service@arburg.com</w:t>
      </w:r>
    </w:p>
    <w:p w14:paraId="28C02114" w14:textId="77777777" w:rsidR="005F48FD" w:rsidRPr="00357944" w:rsidRDefault="005F48FD" w:rsidP="005F48FD">
      <w:pPr>
        <w:pStyle w:val="PMZusatzinfo-Text"/>
        <w:rPr>
          <w:lang w:val="en-GB"/>
        </w:rPr>
      </w:pPr>
    </w:p>
    <w:p w14:paraId="6DC1C8B1" w14:textId="77777777" w:rsidR="005F48FD" w:rsidRPr="00357944" w:rsidRDefault="005F48FD" w:rsidP="005F48FD">
      <w:pPr>
        <w:pStyle w:val="PMZusatzinfo-Text"/>
        <w:rPr>
          <w:lang w:val="en-GB"/>
        </w:rPr>
      </w:pPr>
    </w:p>
    <w:p w14:paraId="3E3D12A1" w14:textId="77777777" w:rsidR="005F48FD" w:rsidRPr="00357944" w:rsidRDefault="005F48FD" w:rsidP="005F48FD">
      <w:pPr>
        <w:pStyle w:val="PMZusatzinfo-Headline"/>
        <w:rPr>
          <w:lang w:val="en-GB"/>
        </w:rPr>
      </w:pPr>
      <w:r w:rsidRPr="00357944">
        <w:rPr>
          <w:lang w:val="en-GB"/>
        </w:rPr>
        <w:t>About Arburg</w:t>
      </w:r>
    </w:p>
    <w:p w14:paraId="48008CB8" w14:textId="77777777" w:rsidR="005F48FD" w:rsidRPr="00357944" w:rsidRDefault="005F48FD" w:rsidP="005F48FD">
      <w:pPr>
        <w:pStyle w:val="PMZusatzinfo-Text"/>
        <w:rPr>
          <w:lang w:val="en-GB"/>
        </w:rPr>
      </w:pPr>
      <w:r w:rsidRPr="00357944">
        <w:rPr>
          <w:lang w:val="en-GB"/>
        </w:rPr>
        <w:t>Founded in 1923, the German family-owned company is one of the world's leading manufacturers of plastic processing machines. The ARBURG family also comprises AMKmotion and ARBURGadditive, including innovatiQ.</w:t>
      </w:r>
    </w:p>
    <w:p w14:paraId="58234DB4" w14:textId="77777777" w:rsidR="005F48FD" w:rsidRPr="00357944" w:rsidRDefault="005F48FD" w:rsidP="005F48FD">
      <w:pPr>
        <w:pStyle w:val="PMZusatzinfo-Text"/>
        <w:rPr>
          <w:lang w:val="en-GB"/>
        </w:rPr>
      </w:pPr>
      <w:r w:rsidRPr="00357944">
        <w:rPr>
          <w:lang w:val="en-GB"/>
        </w:rPr>
        <w:t>Its portfolio includes injection moulding machines, 3D printers for industrial additive manufacturing, robotic systems and customer- and industry-specific turnkey solutions. It also includes digital products and services.</w:t>
      </w:r>
    </w:p>
    <w:p w14:paraId="5D68CA94" w14:textId="77777777" w:rsidR="005F48FD" w:rsidRPr="00357944" w:rsidRDefault="005F48FD" w:rsidP="005F48FD">
      <w:pPr>
        <w:pStyle w:val="PMZusatzinfo-Text"/>
        <w:rPr>
          <w:lang w:val="en-GB"/>
        </w:rPr>
      </w:pPr>
      <w:r w:rsidRPr="00357944">
        <w:rPr>
          <w:lang w:val="en-GB"/>
        </w:rPr>
        <w:t>ARBURG is a pioneer in the plastics industry when it comes to energy and production efficiency, digitalisation and sustainability. ARBURG machines are used to manufacture plastic products for industries such as mobility, packaging, electronics, medicine, construction and equipment engineering, and leisure.</w:t>
      </w:r>
    </w:p>
    <w:p w14:paraId="183087F4" w14:textId="77777777" w:rsidR="005F48FD" w:rsidRPr="00357944" w:rsidRDefault="005F48FD" w:rsidP="005F48FD">
      <w:pPr>
        <w:pStyle w:val="PMZusatzinfo-Text"/>
        <w:rPr>
          <w:lang w:val="en-GB"/>
        </w:rPr>
      </w:pPr>
      <w:r w:rsidRPr="00357944">
        <w:rPr>
          <w:lang w:val="en-GB"/>
        </w:rPr>
        <w:t>The company headquarters are located in Lossburg, Germany. In addition, Arburg has its own organisations at 37 locations in 27 countries and, together with trading partners, is represented in over 100 countries. Of a total of around 3,700 employees, some 3,100 work in Germany while around 600 are based in ARBURG organisations around the world.</w:t>
      </w:r>
    </w:p>
    <w:p w14:paraId="18DC5C9B" w14:textId="77777777" w:rsidR="005F48FD" w:rsidRPr="00357944" w:rsidRDefault="005F48FD" w:rsidP="005F48FD">
      <w:pPr>
        <w:pStyle w:val="PMZusatzinfo-Text"/>
        <w:rPr>
          <w:lang w:val="en-GB"/>
        </w:rPr>
      </w:pPr>
      <w:r w:rsidRPr="00357944">
        <w:rPr>
          <w:lang w:val="en-GB"/>
        </w:rPr>
        <w:t>ARBURG is certified in accordance with ISO 9001 (quality), ISO 14001 (environment), ISO 27001 (information security), ISO 29993 (training) and ISO 50001 (energy).</w:t>
      </w:r>
    </w:p>
    <w:p w14:paraId="58D96C4A" w14:textId="77777777" w:rsidR="005F48FD" w:rsidRPr="00357944" w:rsidRDefault="005F48FD" w:rsidP="005F48FD">
      <w:pPr>
        <w:pStyle w:val="PMZusatzinfo-Text"/>
        <w:rPr>
          <w:lang w:val="en-GB"/>
        </w:rPr>
      </w:pPr>
      <w:r w:rsidRPr="00357944">
        <w:rPr>
          <w:lang w:val="en-GB"/>
        </w:rPr>
        <w:t>Further information can be found at: www.arburg.com, www.amk-motion.com and www.arburg.com/arburgadditive.</w:t>
      </w:r>
    </w:p>
    <w:sectPr w:rsidR="005F48FD" w:rsidRPr="00357944" w:rsidSect="0053767B">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2552" w:right="3117" w:bottom="1418" w:left="1701" w:header="1361"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768199" w14:textId="77777777" w:rsidR="00105BB1" w:rsidRDefault="00105BB1" w:rsidP="00A01FFE">
      <w:r>
        <w:separator/>
      </w:r>
    </w:p>
    <w:p w14:paraId="7F5674EA" w14:textId="77777777" w:rsidR="00105BB1" w:rsidRDefault="00105BB1"/>
  </w:endnote>
  <w:endnote w:type="continuationSeparator" w:id="0">
    <w:p w14:paraId="767122FD" w14:textId="77777777" w:rsidR="00105BB1" w:rsidRDefault="00105BB1" w:rsidP="00A01FFE">
      <w:r>
        <w:continuationSeparator/>
      </w:r>
    </w:p>
    <w:p w14:paraId="6D583127" w14:textId="77777777" w:rsidR="00105BB1" w:rsidRDefault="00105B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5F723F" w14:textId="77777777" w:rsidR="00E15EFD" w:rsidRDefault="00E15EF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152DAB" w14:textId="69C9A04E" w:rsidR="006E2C8C" w:rsidRDefault="006E2C8C" w:rsidP="00EA6CD5">
    <w:pPr>
      <w:jc w:val="center"/>
    </w:pPr>
    <w:r w:rsidRPr="00B872B3">
      <w:rPr>
        <w:szCs w:val="20"/>
      </w:rPr>
      <w:t xml:space="preserve">Seite </w:t>
    </w:r>
    <w:r w:rsidRPr="00B872B3">
      <w:rPr>
        <w:bCs/>
        <w:szCs w:val="20"/>
      </w:rPr>
      <w:fldChar w:fldCharType="begin"/>
    </w:r>
    <w:r w:rsidRPr="00B872B3">
      <w:rPr>
        <w:bCs/>
        <w:szCs w:val="20"/>
      </w:rPr>
      <w:instrText>PAGE  \* Arabic  \* MERGEFORMAT</w:instrText>
    </w:r>
    <w:r w:rsidRPr="00B872B3">
      <w:rPr>
        <w:bCs/>
        <w:szCs w:val="20"/>
      </w:rPr>
      <w:fldChar w:fldCharType="separate"/>
    </w:r>
    <w:r w:rsidR="0081701A">
      <w:rPr>
        <w:bCs/>
        <w:noProof/>
        <w:szCs w:val="20"/>
      </w:rPr>
      <w:t>5</w:t>
    </w:r>
    <w:r w:rsidRPr="00B872B3">
      <w:rPr>
        <w:bCs/>
        <w:szCs w:val="20"/>
      </w:rPr>
      <w:fldChar w:fldCharType="end"/>
    </w:r>
    <w:r w:rsidRPr="00B872B3">
      <w:rPr>
        <w:szCs w:val="20"/>
      </w:rPr>
      <w:t xml:space="preserve"> von </w:t>
    </w:r>
    <w:r w:rsidRPr="00B872B3">
      <w:rPr>
        <w:bCs/>
        <w:szCs w:val="20"/>
      </w:rPr>
      <w:fldChar w:fldCharType="begin"/>
    </w:r>
    <w:r w:rsidRPr="00B872B3">
      <w:rPr>
        <w:bCs/>
        <w:szCs w:val="20"/>
      </w:rPr>
      <w:instrText>NUMPAGES  \* Arabic  \* MERGEFORMAT</w:instrText>
    </w:r>
    <w:r w:rsidRPr="00B872B3">
      <w:rPr>
        <w:bCs/>
        <w:szCs w:val="20"/>
      </w:rPr>
      <w:fldChar w:fldCharType="separate"/>
    </w:r>
    <w:r w:rsidR="0081701A">
      <w:rPr>
        <w:bCs/>
        <w:noProof/>
        <w:szCs w:val="20"/>
      </w:rPr>
      <w:t>5</w:t>
    </w:r>
    <w:r w:rsidRPr="00B872B3">
      <w:rPr>
        <w:bCs/>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5BA0D" w14:textId="77777777" w:rsidR="00E15EFD" w:rsidRDefault="00E15EF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2B09D4" w14:textId="77777777" w:rsidR="00105BB1" w:rsidRDefault="00105BB1" w:rsidP="00A01FFE">
      <w:r>
        <w:separator/>
      </w:r>
    </w:p>
    <w:p w14:paraId="7B24F5C2" w14:textId="77777777" w:rsidR="00105BB1" w:rsidRDefault="00105BB1"/>
  </w:footnote>
  <w:footnote w:type="continuationSeparator" w:id="0">
    <w:p w14:paraId="7D25FEC3" w14:textId="77777777" w:rsidR="00105BB1" w:rsidRDefault="00105BB1" w:rsidP="00A01FFE">
      <w:r>
        <w:continuationSeparator/>
      </w:r>
    </w:p>
    <w:p w14:paraId="35AB8736" w14:textId="77777777" w:rsidR="00105BB1" w:rsidRDefault="00105BB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F942C9" w14:textId="77777777" w:rsidR="00E15EFD" w:rsidRDefault="00E15EF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71EF1B" w14:textId="64B125EF" w:rsidR="00B87FBE" w:rsidRDefault="00105BB1" w:rsidP="00BE30AE">
    <w:r>
      <w:rPr>
        <w:noProof/>
      </w:rPr>
      <w:pict w14:anchorId="2DDBA661">
        <v:line id="_x0000_s2074" style="position:absolute;z-index:1;mso-position-horizontal-relative:page;mso-position-vertical-relative:page" from="85.05pt,96.3pt" to="411.05pt,96.3pt" o:allowincell="f" strokeweight="1pt">
          <w10:wrap anchorx="page" anchory="page"/>
        </v:line>
      </w:pict>
    </w:r>
    <w:r>
      <w:rPr>
        <w:noProof/>
      </w:rPr>
      <w:pict w14:anchorId="5E8AAC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76" type="#_x0000_t75" style="position:absolute;margin-left:426.95pt;margin-top:56.7pt;width:141.75pt;height:39.75pt;z-index:2;mso-position-horizontal-relative:page;mso-position-vertical-relative:page">
          <v:imagedata r:id="rId1" o:title="Alogo_1c_SW"/>
          <w10:wrap type="square" anchorx="page" anchory="page"/>
        </v:shape>
      </w:pict>
    </w:r>
    <w:r w:rsidR="00BE30AE">
      <w:rPr>
        <w:rFonts w:cs="Arial"/>
        <w:b/>
        <w:bCs/>
        <w:sz w:val="28"/>
        <w:szCs w:val="28"/>
      </w:rPr>
      <w:t>Pressemitteilung</w:t>
    </w:r>
    <w:r w:rsidR="00DC3CD4">
      <w:rPr>
        <w:rFonts w:cs="Arial"/>
        <w:b/>
        <w:bCs/>
        <w:sz w:val="28"/>
        <w:szCs w:val="28"/>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2D79B7" w14:textId="77777777" w:rsidR="00E15EFD" w:rsidRDefault="00E15EF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F6E17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40D6B002"/>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10828C0E"/>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60B44C9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7930AD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AAA3E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71AA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D42538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2302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430C8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C644D26"/>
    <w:multiLevelType w:val="hybridMultilevel"/>
    <w:tmpl w:val="BAEEEC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0395A88"/>
    <w:multiLevelType w:val="hybridMultilevel"/>
    <w:tmpl w:val="DE46C858"/>
    <w:lvl w:ilvl="0" w:tplc="95321316">
      <w:start w:val="1"/>
      <w:numFmt w:val="bullet"/>
      <w:pStyle w:val="Subline"/>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F2F62A2"/>
    <w:multiLevelType w:val="hybridMultilevel"/>
    <w:tmpl w:val="613EFC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36F70DF"/>
    <w:multiLevelType w:val="hybridMultilevel"/>
    <w:tmpl w:val="7902BB5E"/>
    <w:lvl w:ilvl="0" w:tplc="A1C0CB82">
      <w:start w:val="1"/>
      <w:numFmt w:val="bullet"/>
      <w:pStyle w:val="PMSubline"/>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0843872"/>
    <w:multiLevelType w:val="hybridMultilevel"/>
    <w:tmpl w:val="FF9CA632"/>
    <w:lvl w:ilvl="0" w:tplc="A2C27828">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73C127F"/>
    <w:multiLevelType w:val="hybridMultilevel"/>
    <w:tmpl w:val="E93C6696"/>
    <w:lvl w:ilvl="0" w:tplc="C22C9B72">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DDA70F0"/>
    <w:multiLevelType w:val="hybridMultilevel"/>
    <w:tmpl w:val="F9FE4870"/>
    <w:lvl w:ilvl="0" w:tplc="044C191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6"/>
  </w:num>
  <w:num w:numId="2">
    <w:abstractNumId w:val="7"/>
  </w:num>
  <w:num w:numId="3">
    <w:abstractNumId w:val="9"/>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1"/>
  </w:num>
  <w:num w:numId="13">
    <w:abstractNumId w:val="13"/>
  </w:num>
  <w:num w:numId="14">
    <w:abstractNumId w:val="10"/>
  </w:num>
  <w:num w:numId="15">
    <w:abstractNumId w:val="15"/>
  </w:num>
  <w:num w:numId="16">
    <w:abstractNumId w:val="16"/>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de-DE" w:vendorID="64" w:dllVersion="131078" w:nlCheck="1" w:checkStyle="0"/>
  <w:activeWritingStyle w:appName="MSWord" w:lang="en-GB" w:vendorID="64" w:dllVersion="131078" w:nlCheck="1" w:checkStyle="1"/>
  <w:activeWritingStyle w:appName="MSWord" w:lang="it-IT"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77"/>
    <o:shapelayout v:ext="edit">
      <o:idmap v:ext="edit" data="2"/>
    </o:shapelayout>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A6ADB"/>
    <w:rsid w:val="00005B28"/>
    <w:rsid w:val="000067ED"/>
    <w:rsid w:val="00015AA3"/>
    <w:rsid w:val="00015FCE"/>
    <w:rsid w:val="00020AB6"/>
    <w:rsid w:val="0002661E"/>
    <w:rsid w:val="0002698A"/>
    <w:rsid w:val="000323B5"/>
    <w:rsid w:val="00033806"/>
    <w:rsid w:val="0003592D"/>
    <w:rsid w:val="00044544"/>
    <w:rsid w:val="0005098A"/>
    <w:rsid w:val="00052A00"/>
    <w:rsid w:val="00052CA9"/>
    <w:rsid w:val="00057991"/>
    <w:rsid w:val="000613AA"/>
    <w:rsid w:val="00064C6A"/>
    <w:rsid w:val="00073E35"/>
    <w:rsid w:val="000740CC"/>
    <w:rsid w:val="00086A70"/>
    <w:rsid w:val="00087CCD"/>
    <w:rsid w:val="00090FE0"/>
    <w:rsid w:val="00091434"/>
    <w:rsid w:val="00092000"/>
    <w:rsid w:val="000978EF"/>
    <w:rsid w:val="00097E8A"/>
    <w:rsid w:val="000A0978"/>
    <w:rsid w:val="000A15C2"/>
    <w:rsid w:val="000B68EF"/>
    <w:rsid w:val="000C463F"/>
    <w:rsid w:val="000C5823"/>
    <w:rsid w:val="000C673E"/>
    <w:rsid w:val="000D115F"/>
    <w:rsid w:val="000D1AA0"/>
    <w:rsid w:val="000D3E6B"/>
    <w:rsid w:val="000D5811"/>
    <w:rsid w:val="000D5F36"/>
    <w:rsid w:val="000E079E"/>
    <w:rsid w:val="000E12D4"/>
    <w:rsid w:val="000E173B"/>
    <w:rsid w:val="000E1CD5"/>
    <w:rsid w:val="000F017B"/>
    <w:rsid w:val="000F0F8B"/>
    <w:rsid w:val="000F312E"/>
    <w:rsid w:val="00100678"/>
    <w:rsid w:val="00102267"/>
    <w:rsid w:val="00105BB1"/>
    <w:rsid w:val="00105F5D"/>
    <w:rsid w:val="00106E45"/>
    <w:rsid w:val="00111496"/>
    <w:rsid w:val="001205E8"/>
    <w:rsid w:val="0012605A"/>
    <w:rsid w:val="00132DD4"/>
    <w:rsid w:val="00151857"/>
    <w:rsid w:val="00153A14"/>
    <w:rsid w:val="0015579D"/>
    <w:rsid w:val="00156959"/>
    <w:rsid w:val="001570C0"/>
    <w:rsid w:val="001574D7"/>
    <w:rsid w:val="0015765F"/>
    <w:rsid w:val="001579D7"/>
    <w:rsid w:val="0016086F"/>
    <w:rsid w:val="00166B57"/>
    <w:rsid w:val="00167718"/>
    <w:rsid w:val="0017447C"/>
    <w:rsid w:val="001768E2"/>
    <w:rsid w:val="001771F7"/>
    <w:rsid w:val="00177E1E"/>
    <w:rsid w:val="00181F56"/>
    <w:rsid w:val="00184412"/>
    <w:rsid w:val="001A4254"/>
    <w:rsid w:val="001A5B7D"/>
    <w:rsid w:val="001B2E8D"/>
    <w:rsid w:val="001B55AB"/>
    <w:rsid w:val="001B7CF8"/>
    <w:rsid w:val="001C47B6"/>
    <w:rsid w:val="001D054B"/>
    <w:rsid w:val="001D412C"/>
    <w:rsid w:val="001D696E"/>
    <w:rsid w:val="001E32E2"/>
    <w:rsid w:val="001E3F01"/>
    <w:rsid w:val="001E72CB"/>
    <w:rsid w:val="001E760F"/>
    <w:rsid w:val="001F2CEC"/>
    <w:rsid w:val="001F6781"/>
    <w:rsid w:val="002001CC"/>
    <w:rsid w:val="00201832"/>
    <w:rsid w:val="002030CE"/>
    <w:rsid w:val="00205A50"/>
    <w:rsid w:val="00210498"/>
    <w:rsid w:val="00211F86"/>
    <w:rsid w:val="00213801"/>
    <w:rsid w:val="00217290"/>
    <w:rsid w:val="00227533"/>
    <w:rsid w:val="0023470D"/>
    <w:rsid w:val="0023512B"/>
    <w:rsid w:val="00245EEC"/>
    <w:rsid w:val="00246891"/>
    <w:rsid w:val="0024694E"/>
    <w:rsid w:val="00246A8E"/>
    <w:rsid w:val="00251502"/>
    <w:rsid w:val="002536EE"/>
    <w:rsid w:val="00254654"/>
    <w:rsid w:val="00257BB9"/>
    <w:rsid w:val="0026168F"/>
    <w:rsid w:val="00270891"/>
    <w:rsid w:val="00270F2C"/>
    <w:rsid w:val="002730BA"/>
    <w:rsid w:val="00273527"/>
    <w:rsid w:val="0027451D"/>
    <w:rsid w:val="00274F8D"/>
    <w:rsid w:val="0027526D"/>
    <w:rsid w:val="00276C65"/>
    <w:rsid w:val="0028052C"/>
    <w:rsid w:val="002844FB"/>
    <w:rsid w:val="00284742"/>
    <w:rsid w:val="00294DBD"/>
    <w:rsid w:val="00294E04"/>
    <w:rsid w:val="00297DF0"/>
    <w:rsid w:val="002A01E8"/>
    <w:rsid w:val="002A1A00"/>
    <w:rsid w:val="002A471D"/>
    <w:rsid w:val="002A58E7"/>
    <w:rsid w:val="002A6CCF"/>
    <w:rsid w:val="002B2038"/>
    <w:rsid w:val="002B669D"/>
    <w:rsid w:val="002B6ADD"/>
    <w:rsid w:val="002C182A"/>
    <w:rsid w:val="002C1FB6"/>
    <w:rsid w:val="002C5462"/>
    <w:rsid w:val="002D3275"/>
    <w:rsid w:val="002E193E"/>
    <w:rsid w:val="002E355D"/>
    <w:rsid w:val="002E5F47"/>
    <w:rsid w:val="002F108C"/>
    <w:rsid w:val="002F53FD"/>
    <w:rsid w:val="00306545"/>
    <w:rsid w:val="00307BC6"/>
    <w:rsid w:val="0031448D"/>
    <w:rsid w:val="00316040"/>
    <w:rsid w:val="00323AA6"/>
    <w:rsid w:val="0032523F"/>
    <w:rsid w:val="003305A1"/>
    <w:rsid w:val="0033431D"/>
    <w:rsid w:val="00340032"/>
    <w:rsid w:val="00347F74"/>
    <w:rsid w:val="003530CF"/>
    <w:rsid w:val="00357944"/>
    <w:rsid w:val="00363724"/>
    <w:rsid w:val="00371726"/>
    <w:rsid w:val="003764DD"/>
    <w:rsid w:val="003767A6"/>
    <w:rsid w:val="00383550"/>
    <w:rsid w:val="00385372"/>
    <w:rsid w:val="00386DDE"/>
    <w:rsid w:val="003935C7"/>
    <w:rsid w:val="0039404D"/>
    <w:rsid w:val="00397833"/>
    <w:rsid w:val="003A58F9"/>
    <w:rsid w:val="003A61B5"/>
    <w:rsid w:val="003B4DC9"/>
    <w:rsid w:val="003C0E0C"/>
    <w:rsid w:val="003C49F5"/>
    <w:rsid w:val="003C4D2E"/>
    <w:rsid w:val="003D43D6"/>
    <w:rsid w:val="003D50AD"/>
    <w:rsid w:val="003E294A"/>
    <w:rsid w:val="003E5A18"/>
    <w:rsid w:val="003E5AFB"/>
    <w:rsid w:val="003E694C"/>
    <w:rsid w:val="003F087F"/>
    <w:rsid w:val="003F0D4B"/>
    <w:rsid w:val="003F1D8D"/>
    <w:rsid w:val="003F2F48"/>
    <w:rsid w:val="00401C02"/>
    <w:rsid w:val="00401DBD"/>
    <w:rsid w:val="0040355B"/>
    <w:rsid w:val="00415D92"/>
    <w:rsid w:val="004209B4"/>
    <w:rsid w:val="004256C0"/>
    <w:rsid w:val="0042792E"/>
    <w:rsid w:val="00435B81"/>
    <w:rsid w:val="004372AB"/>
    <w:rsid w:val="00456826"/>
    <w:rsid w:val="00467650"/>
    <w:rsid w:val="00471991"/>
    <w:rsid w:val="0047298F"/>
    <w:rsid w:val="00474BA9"/>
    <w:rsid w:val="00475123"/>
    <w:rsid w:val="004767B0"/>
    <w:rsid w:val="004772DF"/>
    <w:rsid w:val="004775B5"/>
    <w:rsid w:val="00477F22"/>
    <w:rsid w:val="004802E8"/>
    <w:rsid w:val="00481AC0"/>
    <w:rsid w:val="00481B45"/>
    <w:rsid w:val="00481DEE"/>
    <w:rsid w:val="004853D0"/>
    <w:rsid w:val="00485A25"/>
    <w:rsid w:val="004906B9"/>
    <w:rsid w:val="00490968"/>
    <w:rsid w:val="004927E4"/>
    <w:rsid w:val="0049374D"/>
    <w:rsid w:val="0049583F"/>
    <w:rsid w:val="00497DAC"/>
    <w:rsid w:val="004A4040"/>
    <w:rsid w:val="004A4D6D"/>
    <w:rsid w:val="004B18EF"/>
    <w:rsid w:val="004B4D5E"/>
    <w:rsid w:val="004B4F95"/>
    <w:rsid w:val="004D3503"/>
    <w:rsid w:val="004D5383"/>
    <w:rsid w:val="004D6033"/>
    <w:rsid w:val="004E71AE"/>
    <w:rsid w:val="004F2D14"/>
    <w:rsid w:val="005004A5"/>
    <w:rsid w:val="00500CC3"/>
    <w:rsid w:val="00501683"/>
    <w:rsid w:val="00505D40"/>
    <w:rsid w:val="005100AD"/>
    <w:rsid w:val="00513A05"/>
    <w:rsid w:val="00515AF3"/>
    <w:rsid w:val="00532AD4"/>
    <w:rsid w:val="00535CF7"/>
    <w:rsid w:val="0053767B"/>
    <w:rsid w:val="00541235"/>
    <w:rsid w:val="0055227B"/>
    <w:rsid w:val="005535A4"/>
    <w:rsid w:val="00555C4E"/>
    <w:rsid w:val="00557529"/>
    <w:rsid w:val="00557616"/>
    <w:rsid w:val="00561806"/>
    <w:rsid w:val="00564415"/>
    <w:rsid w:val="00565958"/>
    <w:rsid w:val="005729A3"/>
    <w:rsid w:val="005733E3"/>
    <w:rsid w:val="0057452C"/>
    <w:rsid w:val="00576638"/>
    <w:rsid w:val="00585CCA"/>
    <w:rsid w:val="00591506"/>
    <w:rsid w:val="005933B4"/>
    <w:rsid w:val="00595DDF"/>
    <w:rsid w:val="005976DD"/>
    <w:rsid w:val="005A00A6"/>
    <w:rsid w:val="005A3C1D"/>
    <w:rsid w:val="005A6196"/>
    <w:rsid w:val="005A7F5A"/>
    <w:rsid w:val="005B247E"/>
    <w:rsid w:val="005B505E"/>
    <w:rsid w:val="005B7498"/>
    <w:rsid w:val="005C08FD"/>
    <w:rsid w:val="005D38F6"/>
    <w:rsid w:val="005D45B2"/>
    <w:rsid w:val="005D6558"/>
    <w:rsid w:val="005E074D"/>
    <w:rsid w:val="005E444B"/>
    <w:rsid w:val="005E56DA"/>
    <w:rsid w:val="005F48FD"/>
    <w:rsid w:val="00600635"/>
    <w:rsid w:val="00600C49"/>
    <w:rsid w:val="006022ED"/>
    <w:rsid w:val="00605A52"/>
    <w:rsid w:val="00606812"/>
    <w:rsid w:val="006074AE"/>
    <w:rsid w:val="0061241D"/>
    <w:rsid w:val="006132A8"/>
    <w:rsid w:val="00615C32"/>
    <w:rsid w:val="0061789C"/>
    <w:rsid w:val="00626467"/>
    <w:rsid w:val="00630A67"/>
    <w:rsid w:val="00637BF7"/>
    <w:rsid w:val="00641E78"/>
    <w:rsid w:val="006428D4"/>
    <w:rsid w:val="006461F2"/>
    <w:rsid w:val="00647E1A"/>
    <w:rsid w:val="00653F20"/>
    <w:rsid w:val="00657DD8"/>
    <w:rsid w:val="00667B6E"/>
    <w:rsid w:val="0067239F"/>
    <w:rsid w:val="0067264F"/>
    <w:rsid w:val="00674C3F"/>
    <w:rsid w:val="00674CCA"/>
    <w:rsid w:val="00677FC2"/>
    <w:rsid w:val="00680910"/>
    <w:rsid w:val="006815D6"/>
    <w:rsid w:val="00684A92"/>
    <w:rsid w:val="00684DF1"/>
    <w:rsid w:val="006859A8"/>
    <w:rsid w:val="00692C5E"/>
    <w:rsid w:val="00693EA3"/>
    <w:rsid w:val="006A1370"/>
    <w:rsid w:val="006A3C87"/>
    <w:rsid w:val="006B0C9B"/>
    <w:rsid w:val="006B1A90"/>
    <w:rsid w:val="006B448F"/>
    <w:rsid w:val="006B4DD8"/>
    <w:rsid w:val="006B4FD5"/>
    <w:rsid w:val="006C2675"/>
    <w:rsid w:val="006D1D5C"/>
    <w:rsid w:val="006E1F90"/>
    <w:rsid w:val="006E1FC0"/>
    <w:rsid w:val="006E2C8C"/>
    <w:rsid w:val="006E35CD"/>
    <w:rsid w:val="006E4B61"/>
    <w:rsid w:val="006E7E96"/>
    <w:rsid w:val="006F2692"/>
    <w:rsid w:val="006F3284"/>
    <w:rsid w:val="006F6EAF"/>
    <w:rsid w:val="00703F20"/>
    <w:rsid w:val="007071D3"/>
    <w:rsid w:val="00707389"/>
    <w:rsid w:val="00711C7D"/>
    <w:rsid w:val="0072085D"/>
    <w:rsid w:val="00720AEB"/>
    <w:rsid w:val="007243DD"/>
    <w:rsid w:val="007323B9"/>
    <w:rsid w:val="007333B2"/>
    <w:rsid w:val="00733745"/>
    <w:rsid w:val="00733D65"/>
    <w:rsid w:val="00737ECF"/>
    <w:rsid w:val="007401D1"/>
    <w:rsid w:val="00742AA7"/>
    <w:rsid w:val="00744EB7"/>
    <w:rsid w:val="00746A0D"/>
    <w:rsid w:val="00746E5D"/>
    <w:rsid w:val="00747406"/>
    <w:rsid w:val="007505D4"/>
    <w:rsid w:val="00753E70"/>
    <w:rsid w:val="00761CAE"/>
    <w:rsid w:val="00763C30"/>
    <w:rsid w:val="00763FBD"/>
    <w:rsid w:val="00764401"/>
    <w:rsid w:val="00771073"/>
    <w:rsid w:val="007729BE"/>
    <w:rsid w:val="00772F06"/>
    <w:rsid w:val="00776D7B"/>
    <w:rsid w:val="00777DAE"/>
    <w:rsid w:val="00785AE5"/>
    <w:rsid w:val="007911C6"/>
    <w:rsid w:val="00791422"/>
    <w:rsid w:val="00797CD2"/>
    <w:rsid w:val="007A0733"/>
    <w:rsid w:val="007A75EB"/>
    <w:rsid w:val="007B2294"/>
    <w:rsid w:val="007B365B"/>
    <w:rsid w:val="007B4AE4"/>
    <w:rsid w:val="007D4A4A"/>
    <w:rsid w:val="007D5C23"/>
    <w:rsid w:val="007E33B6"/>
    <w:rsid w:val="007E406F"/>
    <w:rsid w:val="007E7210"/>
    <w:rsid w:val="007E7F5C"/>
    <w:rsid w:val="007F2106"/>
    <w:rsid w:val="00803306"/>
    <w:rsid w:val="00804951"/>
    <w:rsid w:val="00812223"/>
    <w:rsid w:val="00812B9E"/>
    <w:rsid w:val="0081427C"/>
    <w:rsid w:val="0081701A"/>
    <w:rsid w:val="00820367"/>
    <w:rsid w:val="0082104B"/>
    <w:rsid w:val="008222A1"/>
    <w:rsid w:val="00822CCB"/>
    <w:rsid w:val="008237E7"/>
    <w:rsid w:val="00827E6B"/>
    <w:rsid w:val="0083032B"/>
    <w:rsid w:val="00841D46"/>
    <w:rsid w:val="00842798"/>
    <w:rsid w:val="00843FA5"/>
    <w:rsid w:val="00845D16"/>
    <w:rsid w:val="008503F3"/>
    <w:rsid w:val="008511D6"/>
    <w:rsid w:val="008513DE"/>
    <w:rsid w:val="00857676"/>
    <w:rsid w:val="00861B8C"/>
    <w:rsid w:val="00861CA8"/>
    <w:rsid w:val="00862E94"/>
    <w:rsid w:val="0086510D"/>
    <w:rsid w:val="00866FF1"/>
    <w:rsid w:val="0087065D"/>
    <w:rsid w:val="008766A5"/>
    <w:rsid w:val="008771AB"/>
    <w:rsid w:val="00880F58"/>
    <w:rsid w:val="00882B59"/>
    <w:rsid w:val="00892E44"/>
    <w:rsid w:val="008946AA"/>
    <w:rsid w:val="0089650C"/>
    <w:rsid w:val="008A3A73"/>
    <w:rsid w:val="008A5483"/>
    <w:rsid w:val="008B087C"/>
    <w:rsid w:val="008B34E0"/>
    <w:rsid w:val="008C0324"/>
    <w:rsid w:val="008C3C1C"/>
    <w:rsid w:val="008D04DC"/>
    <w:rsid w:val="008D06F1"/>
    <w:rsid w:val="008D116C"/>
    <w:rsid w:val="008D1D23"/>
    <w:rsid w:val="008E0865"/>
    <w:rsid w:val="008E0944"/>
    <w:rsid w:val="008E3356"/>
    <w:rsid w:val="008E4197"/>
    <w:rsid w:val="008F3717"/>
    <w:rsid w:val="008F393E"/>
    <w:rsid w:val="008F45DF"/>
    <w:rsid w:val="009017C6"/>
    <w:rsid w:val="00914C62"/>
    <w:rsid w:val="0091540B"/>
    <w:rsid w:val="0091663A"/>
    <w:rsid w:val="00917D03"/>
    <w:rsid w:val="00923D5F"/>
    <w:rsid w:val="00924394"/>
    <w:rsid w:val="009251A8"/>
    <w:rsid w:val="0092607D"/>
    <w:rsid w:val="009269B9"/>
    <w:rsid w:val="00927FBE"/>
    <w:rsid w:val="00934C94"/>
    <w:rsid w:val="009362FA"/>
    <w:rsid w:val="009370A6"/>
    <w:rsid w:val="0094087D"/>
    <w:rsid w:val="00940BC5"/>
    <w:rsid w:val="00941070"/>
    <w:rsid w:val="0094712F"/>
    <w:rsid w:val="009520F6"/>
    <w:rsid w:val="00954D3C"/>
    <w:rsid w:val="00954FEA"/>
    <w:rsid w:val="009638DE"/>
    <w:rsid w:val="00965234"/>
    <w:rsid w:val="0097458F"/>
    <w:rsid w:val="009766A3"/>
    <w:rsid w:val="0098457F"/>
    <w:rsid w:val="00987863"/>
    <w:rsid w:val="00992317"/>
    <w:rsid w:val="00993D4E"/>
    <w:rsid w:val="0099538C"/>
    <w:rsid w:val="009A090B"/>
    <w:rsid w:val="009A09E1"/>
    <w:rsid w:val="009B245A"/>
    <w:rsid w:val="009B3BF9"/>
    <w:rsid w:val="009B4897"/>
    <w:rsid w:val="009B7B04"/>
    <w:rsid w:val="009C0A35"/>
    <w:rsid w:val="009C5FA4"/>
    <w:rsid w:val="009C7922"/>
    <w:rsid w:val="009D5D2E"/>
    <w:rsid w:val="009D7B8C"/>
    <w:rsid w:val="009E1BAD"/>
    <w:rsid w:val="009E2C43"/>
    <w:rsid w:val="009E5CA7"/>
    <w:rsid w:val="009F0029"/>
    <w:rsid w:val="00A00988"/>
    <w:rsid w:val="00A01FFE"/>
    <w:rsid w:val="00A0566B"/>
    <w:rsid w:val="00A103E5"/>
    <w:rsid w:val="00A12CB9"/>
    <w:rsid w:val="00A162CA"/>
    <w:rsid w:val="00A26BB3"/>
    <w:rsid w:val="00A30AF4"/>
    <w:rsid w:val="00A3288E"/>
    <w:rsid w:val="00A402D1"/>
    <w:rsid w:val="00A423C1"/>
    <w:rsid w:val="00A4569A"/>
    <w:rsid w:val="00A45D21"/>
    <w:rsid w:val="00A50C33"/>
    <w:rsid w:val="00A52331"/>
    <w:rsid w:val="00A53661"/>
    <w:rsid w:val="00A61AD4"/>
    <w:rsid w:val="00A6241F"/>
    <w:rsid w:val="00A64EE5"/>
    <w:rsid w:val="00A711C0"/>
    <w:rsid w:val="00A71CA9"/>
    <w:rsid w:val="00A724F4"/>
    <w:rsid w:val="00A73C8E"/>
    <w:rsid w:val="00A74D81"/>
    <w:rsid w:val="00A7596D"/>
    <w:rsid w:val="00A76DF0"/>
    <w:rsid w:val="00A82D53"/>
    <w:rsid w:val="00A934E0"/>
    <w:rsid w:val="00A9455B"/>
    <w:rsid w:val="00AA3965"/>
    <w:rsid w:val="00AA545A"/>
    <w:rsid w:val="00AA5D91"/>
    <w:rsid w:val="00AA6ADB"/>
    <w:rsid w:val="00AA76D9"/>
    <w:rsid w:val="00AB62C2"/>
    <w:rsid w:val="00AB73C4"/>
    <w:rsid w:val="00AC429B"/>
    <w:rsid w:val="00AD2730"/>
    <w:rsid w:val="00AF07A3"/>
    <w:rsid w:val="00B02A67"/>
    <w:rsid w:val="00B06F55"/>
    <w:rsid w:val="00B10FC2"/>
    <w:rsid w:val="00B112C3"/>
    <w:rsid w:val="00B11727"/>
    <w:rsid w:val="00B17592"/>
    <w:rsid w:val="00B20E10"/>
    <w:rsid w:val="00B229F8"/>
    <w:rsid w:val="00B23BA6"/>
    <w:rsid w:val="00B25156"/>
    <w:rsid w:val="00B27C41"/>
    <w:rsid w:val="00B3057A"/>
    <w:rsid w:val="00B311C6"/>
    <w:rsid w:val="00B31B63"/>
    <w:rsid w:val="00B33479"/>
    <w:rsid w:val="00B344DD"/>
    <w:rsid w:val="00B3505D"/>
    <w:rsid w:val="00B36A16"/>
    <w:rsid w:val="00B431B8"/>
    <w:rsid w:val="00B5129C"/>
    <w:rsid w:val="00B517D6"/>
    <w:rsid w:val="00B61F23"/>
    <w:rsid w:val="00B63F1F"/>
    <w:rsid w:val="00B64079"/>
    <w:rsid w:val="00B6736B"/>
    <w:rsid w:val="00B75377"/>
    <w:rsid w:val="00B766CA"/>
    <w:rsid w:val="00B777B8"/>
    <w:rsid w:val="00B8235A"/>
    <w:rsid w:val="00B8301D"/>
    <w:rsid w:val="00B831CF"/>
    <w:rsid w:val="00B86B63"/>
    <w:rsid w:val="00B87FBE"/>
    <w:rsid w:val="00B90362"/>
    <w:rsid w:val="00B970C0"/>
    <w:rsid w:val="00BA703F"/>
    <w:rsid w:val="00BB3295"/>
    <w:rsid w:val="00BB61C1"/>
    <w:rsid w:val="00BC3D18"/>
    <w:rsid w:val="00BC7EFC"/>
    <w:rsid w:val="00BD4EA5"/>
    <w:rsid w:val="00BE00C9"/>
    <w:rsid w:val="00BE30AE"/>
    <w:rsid w:val="00BE4743"/>
    <w:rsid w:val="00BE5641"/>
    <w:rsid w:val="00BE717E"/>
    <w:rsid w:val="00BF0634"/>
    <w:rsid w:val="00BF1977"/>
    <w:rsid w:val="00BF4CF4"/>
    <w:rsid w:val="00BF4DDD"/>
    <w:rsid w:val="00C04B94"/>
    <w:rsid w:val="00C07D03"/>
    <w:rsid w:val="00C10A5B"/>
    <w:rsid w:val="00C11D3F"/>
    <w:rsid w:val="00C121CA"/>
    <w:rsid w:val="00C20843"/>
    <w:rsid w:val="00C3056F"/>
    <w:rsid w:val="00C331B3"/>
    <w:rsid w:val="00C34738"/>
    <w:rsid w:val="00C35F38"/>
    <w:rsid w:val="00C37774"/>
    <w:rsid w:val="00C378DC"/>
    <w:rsid w:val="00C438DD"/>
    <w:rsid w:val="00C564AD"/>
    <w:rsid w:val="00C57A28"/>
    <w:rsid w:val="00C67F92"/>
    <w:rsid w:val="00C7075A"/>
    <w:rsid w:val="00C73643"/>
    <w:rsid w:val="00C80B3A"/>
    <w:rsid w:val="00C839BF"/>
    <w:rsid w:val="00C85B64"/>
    <w:rsid w:val="00C92E46"/>
    <w:rsid w:val="00C94034"/>
    <w:rsid w:val="00CB18D5"/>
    <w:rsid w:val="00CB1E7A"/>
    <w:rsid w:val="00CC0CCA"/>
    <w:rsid w:val="00CC4523"/>
    <w:rsid w:val="00CC5FEA"/>
    <w:rsid w:val="00CD09D5"/>
    <w:rsid w:val="00CF206B"/>
    <w:rsid w:val="00CF2C52"/>
    <w:rsid w:val="00CF46EF"/>
    <w:rsid w:val="00D0250F"/>
    <w:rsid w:val="00D06446"/>
    <w:rsid w:val="00D06F3D"/>
    <w:rsid w:val="00D12629"/>
    <w:rsid w:val="00D155F3"/>
    <w:rsid w:val="00D267B0"/>
    <w:rsid w:val="00D26B90"/>
    <w:rsid w:val="00D352EF"/>
    <w:rsid w:val="00D44C68"/>
    <w:rsid w:val="00D46418"/>
    <w:rsid w:val="00D471FE"/>
    <w:rsid w:val="00D52688"/>
    <w:rsid w:val="00D52E34"/>
    <w:rsid w:val="00D609B5"/>
    <w:rsid w:val="00D6267D"/>
    <w:rsid w:val="00D64B93"/>
    <w:rsid w:val="00D703E6"/>
    <w:rsid w:val="00D928A4"/>
    <w:rsid w:val="00D928E5"/>
    <w:rsid w:val="00D960BE"/>
    <w:rsid w:val="00D96EB6"/>
    <w:rsid w:val="00D9767D"/>
    <w:rsid w:val="00DA280E"/>
    <w:rsid w:val="00DA399A"/>
    <w:rsid w:val="00DC12FA"/>
    <w:rsid w:val="00DC1482"/>
    <w:rsid w:val="00DC3CD4"/>
    <w:rsid w:val="00DC5DEE"/>
    <w:rsid w:val="00DC796C"/>
    <w:rsid w:val="00DD3EE8"/>
    <w:rsid w:val="00DD6254"/>
    <w:rsid w:val="00DE767F"/>
    <w:rsid w:val="00DF4A91"/>
    <w:rsid w:val="00DF53D0"/>
    <w:rsid w:val="00E01444"/>
    <w:rsid w:val="00E0147C"/>
    <w:rsid w:val="00E02FE2"/>
    <w:rsid w:val="00E0654B"/>
    <w:rsid w:val="00E10EED"/>
    <w:rsid w:val="00E13F75"/>
    <w:rsid w:val="00E15EFD"/>
    <w:rsid w:val="00E16FDF"/>
    <w:rsid w:val="00E20F1A"/>
    <w:rsid w:val="00E210FD"/>
    <w:rsid w:val="00E21A88"/>
    <w:rsid w:val="00E2444E"/>
    <w:rsid w:val="00E25938"/>
    <w:rsid w:val="00E25E61"/>
    <w:rsid w:val="00E35D21"/>
    <w:rsid w:val="00E360B3"/>
    <w:rsid w:val="00E361E6"/>
    <w:rsid w:val="00E437A9"/>
    <w:rsid w:val="00E44A5E"/>
    <w:rsid w:val="00E479BE"/>
    <w:rsid w:val="00E47F3A"/>
    <w:rsid w:val="00E567BF"/>
    <w:rsid w:val="00E6155E"/>
    <w:rsid w:val="00E62ABE"/>
    <w:rsid w:val="00E65DF3"/>
    <w:rsid w:val="00E67868"/>
    <w:rsid w:val="00E67DD8"/>
    <w:rsid w:val="00E73482"/>
    <w:rsid w:val="00E75385"/>
    <w:rsid w:val="00E7585D"/>
    <w:rsid w:val="00E77933"/>
    <w:rsid w:val="00E82220"/>
    <w:rsid w:val="00E824ED"/>
    <w:rsid w:val="00E83521"/>
    <w:rsid w:val="00E8533E"/>
    <w:rsid w:val="00E85F2A"/>
    <w:rsid w:val="00E91AB2"/>
    <w:rsid w:val="00E91B3E"/>
    <w:rsid w:val="00E92046"/>
    <w:rsid w:val="00E94377"/>
    <w:rsid w:val="00E970E9"/>
    <w:rsid w:val="00EA1C2F"/>
    <w:rsid w:val="00EA45B9"/>
    <w:rsid w:val="00EA6CD5"/>
    <w:rsid w:val="00EA7D5B"/>
    <w:rsid w:val="00EB2892"/>
    <w:rsid w:val="00EB6705"/>
    <w:rsid w:val="00EB69D9"/>
    <w:rsid w:val="00EC4AA8"/>
    <w:rsid w:val="00ED1385"/>
    <w:rsid w:val="00EE12AC"/>
    <w:rsid w:val="00EE1A0C"/>
    <w:rsid w:val="00EE6E34"/>
    <w:rsid w:val="00EF1FC5"/>
    <w:rsid w:val="00EF2E3C"/>
    <w:rsid w:val="00EF52A7"/>
    <w:rsid w:val="00EF62F9"/>
    <w:rsid w:val="00F00767"/>
    <w:rsid w:val="00F01509"/>
    <w:rsid w:val="00F055A8"/>
    <w:rsid w:val="00F13C14"/>
    <w:rsid w:val="00F16FD1"/>
    <w:rsid w:val="00F17E4B"/>
    <w:rsid w:val="00F217DF"/>
    <w:rsid w:val="00F21FEE"/>
    <w:rsid w:val="00F238FA"/>
    <w:rsid w:val="00F2466C"/>
    <w:rsid w:val="00F277DE"/>
    <w:rsid w:val="00F3766B"/>
    <w:rsid w:val="00F52D5C"/>
    <w:rsid w:val="00F56E3D"/>
    <w:rsid w:val="00F56F42"/>
    <w:rsid w:val="00F57235"/>
    <w:rsid w:val="00F60D87"/>
    <w:rsid w:val="00F6336D"/>
    <w:rsid w:val="00F643BE"/>
    <w:rsid w:val="00F65C64"/>
    <w:rsid w:val="00F70FD3"/>
    <w:rsid w:val="00F726D5"/>
    <w:rsid w:val="00F74432"/>
    <w:rsid w:val="00F75E84"/>
    <w:rsid w:val="00F776F9"/>
    <w:rsid w:val="00F86DA8"/>
    <w:rsid w:val="00F90E60"/>
    <w:rsid w:val="00F922A7"/>
    <w:rsid w:val="00F945BA"/>
    <w:rsid w:val="00F96DA6"/>
    <w:rsid w:val="00FA1165"/>
    <w:rsid w:val="00FA14BB"/>
    <w:rsid w:val="00FA3206"/>
    <w:rsid w:val="00FA41AD"/>
    <w:rsid w:val="00FA7299"/>
    <w:rsid w:val="00FA74B0"/>
    <w:rsid w:val="00FA7C4A"/>
    <w:rsid w:val="00FB5E9A"/>
    <w:rsid w:val="00FB7123"/>
    <w:rsid w:val="00FC1220"/>
    <w:rsid w:val="00FC2BF9"/>
    <w:rsid w:val="00FC30D7"/>
    <w:rsid w:val="00FD2DBF"/>
    <w:rsid w:val="00FD766F"/>
    <w:rsid w:val="00FF11B9"/>
    <w:rsid w:val="00FF2223"/>
    <w:rsid w:val="00FF3044"/>
    <w:rsid w:val="00FF5BC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77"/>
    <o:shapelayout v:ext="edit">
      <o:idmap v:ext="edit" data="1"/>
    </o:shapelayout>
  </w:shapeDefaults>
  <w:decimalSymbol w:val=","/>
  <w:listSeparator w:val=";"/>
  <w14:docId w14:val="309A1E3F"/>
  <w15:chartTrackingRefBased/>
  <w15:docId w15:val="{5EA272CD-EE1C-4EB0-9E27-23E2C8931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uiPriority="9" w:qFormat="1"/>
    <w:lsdException w:name="heading 3" w:semiHidden="1" w:unhideWhenUsed="1" w:qFormat="1"/>
    <w:lsdException w:name="heading 4" w:semiHidden="1" w:unhideWhenUsed="1" w:qFormat="1"/>
    <w:lsdException w:name="heading 5"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B1E7A"/>
    <w:rPr>
      <w:rFonts w:ascii="Arial" w:hAnsi="Arial"/>
      <w:sz w:val="16"/>
      <w:szCs w:val="16"/>
    </w:rPr>
  </w:style>
  <w:style w:type="paragraph" w:styleId="berschrift1">
    <w:name w:val="heading 1"/>
    <w:basedOn w:val="Standard"/>
    <w:next w:val="Standard"/>
    <w:link w:val="berschrift1Zchn"/>
    <w:uiPriority w:val="9"/>
    <w:qFormat/>
    <w:rsid w:val="00CB1E7A"/>
    <w:pPr>
      <w:outlineLvl w:val="0"/>
    </w:pPr>
  </w:style>
  <w:style w:type="paragraph" w:styleId="berschrift2">
    <w:name w:val="heading 2"/>
    <w:basedOn w:val="Standard"/>
    <w:next w:val="Standard"/>
    <w:link w:val="berschrift2Zchn"/>
    <w:uiPriority w:val="9"/>
    <w:rsid w:val="00CB1E7A"/>
    <w:pPr>
      <w:outlineLvl w:val="1"/>
    </w:pPr>
  </w:style>
  <w:style w:type="paragraph" w:styleId="berschrift6">
    <w:name w:val="heading 6"/>
    <w:basedOn w:val="Standard"/>
    <w:next w:val="Standard"/>
    <w:link w:val="berschrift6Zchn"/>
    <w:uiPriority w:val="9"/>
    <w:rsid w:val="00CB1E7A"/>
    <w:pPr>
      <w:outlineLvl w:val="5"/>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locked/>
    <w:rsid w:val="00CB1E7A"/>
    <w:rPr>
      <w:rFonts w:ascii="Arial" w:hAnsi="Arial" w:cs="Times New Roman"/>
      <w:sz w:val="16"/>
      <w:szCs w:val="16"/>
    </w:rPr>
  </w:style>
  <w:style w:type="character" w:customStyle="1" w:styleId="berschrift2Zchn">
    <w:name w:val="Überschrift 2 Zchn"/>
    <w:link w:val="berschrift2"/>
    <w:uiPriority w:val="9"/>
    <w:locked/>
    <w:rsid w:val="00CB1E7A"/>
    <w:rPr>
      <w:rFonts w:ascii="Arial" w:hAnsi="Arial" w:cs="Times New Roman"/>
      <w:sz w:val="16"/>
      <w:szCs w:val="16"/>
    </w:rPr>
  </w:style>
  <w:style w:type="character" w:customStyle="1" w:styleId="berschrift6Zchn">
    <w:name w:val="Überschrift 6 Zchn"/>
    <w:link w:val="berschrift6"/>
    <w:uiPriority w:val="9"/>
    <w:locked/>
    <w:rsid w:val="00CB1E7A"/>
    <w:rPr>
      <w:rFonts w:ascii="Arial" w:hAnsi="Arial" w:cs="Times New Roman"/>
      <w:sz w:val="16"/>
      <w:szCs w:val="16"/>
    </w:rPr>
  </w:style>
  <w:style w:type="paragraph" w:customStyle="1" w:styleId="HeadlineBilder">
    <w:name w:val="Headline Bilder"/>
    <w:basedOn w:val="berschrift1"/>
    <w:rsid w:val="00737ECF"/>
    <w:pPr>
      <w:spacing w:line="360" w:lineRule="auto"/>
    </w:pPr>
    <w:rPr>
      <w:b/>
      <w:bCs/>
      <w:sz w:val="28"/>
      <w:u w:val="single"/>
    </w:rPr>
  </w:style>
  <w:style w:type="character" w:styleId="Endnotenzeichen">
    <w:name w:val="endnote reference"/>
    <w:uiPriority w:val="99"/>
    <w:semiHidden/>
    <w:rPr>
      <w:rFonts w:ascii="Arial" w:hAnsi="Arial" w:cs="Times New Roman"/>
      <w:vertAlign w:val="superscript"/>
    </w:rPr>
  </w:style>
  <w:style w:type="character" w:styleId="Funotenzeichen">
    <w:name w:val="footnote reference"/>
    <w:uiPriority w:val="99"/>
    <w:semiHidden/>
    <w:rPr>
      <w:rFonts w:ascii="Arial" w:hAnsi="Arial" w:cs="Times New Roman"/>
      <w:vertAlign w:val="superscript"/>
    </w:rPr>
  </w:style>
  <w:style w:type="character" w:styleId="Kommentarzeichen">
    <w:name w:val="annotation reference"/>
    <w:uiPriority w:val="99"/>
    <w:semiHidden/>
    <w:rPr>
      <w:rFonts w:ascii="Arial" w:hAnsi="Arial" w:cs="Times New Roman"/>
      <w:sz w:val="16"/>
    </w:rPr>
  </w:style>
  <w:style w:type="paragraph" w:styleId="Rechtsgrundlagenverzeichnis">
    <w:name w:val="table of authorities"/>
    <w:basedOn w:val="Standard"/>
    <w:next w:val="Standard"/>
    <w:uiPriority w:val="99"/>
    <w:semiHidden/>
    <w:pPr>
      <w:ind w:left="240" w:hanging="240"/>
    </w:pPr>
  </w:style>
  <w:style w:type="paragraph" w:customStyle="1" w:styleId="Headline">
    <w:name w:val="Headline"/>
    <w:basedOn w:val="Standard"/>
    <w:rsid w:val="00924394"/>
    <w:pPr>
      <w:spacing w:line="360" w:lineRule="auto"/>
    </w:pPr>
    <w:rPr>
      <w:b/>
      <w:bCs/>
      <w:sz w:val="32"/>
      <w:szCs w:val="20"/>
      <w:u w:val="single"/>
    </w:rPr>
  </w:style>
  <w:style w:type="paragraph" w:customStyle="1" w:styleId="Subline">
    <w:name w:val="Subline"/>
    <w:basedOn w:val="Standard"/>
    <w:link w:val="SublineZchn"/>
    <w:qFormat/>
    <w:rsid w:val="00924394"/>
    <w:pPr>
      <w:numPr>
        <w:numId w:val="12"/>
      </w:numPr>
      <w:spacing w:line="360" w:lineRule="auto"/>
      <w:ind w:left="426" w:hanging="426"/>
    </w:pPr>
    <w:rPr>
      <w:rFonts w:cs="Arial"/>
      <w:b/>
      <w:sz w:val="24"/>
      <w:szCs w:val="24"/>
    </w:rPr>
  </w:style>
  <w:style w:type="character" w:customStyle="1" w:styleId="SublineZchn">
    <w:name w:val="Subline Zchn"/>
    <w:link w:val="Subline"/>
    <w:locked/>
    <w:rsid w:val="00924394"/>
    <w:rPr>
      <w:rFonts w:ascii="Arial" w:hAnsi="Arial" w:cs="Arial"/>
      <w:b/>
      <w:sz w:val="24"/>
      <w:szCs w:val="24"/>
    </w:rPr>
  </w:style>
  <w:style w:type="paragraph" w:customStyle="1" w:styleId="Vorspann">
    <w:name w:val="Vorspann"/>
    <w:basedOn w:val="Standard"/>
    <w:link w:val="VorspannZchn"/>
    <w:qFormat/>
    <w:rsid w:val="00924394"/>
    <w:pPr>
      <w:spacing w:line="360" w:lineRule="auto"/>
    </w:pPr>
    <w:rPr>
      <w:rFonts w:cs="Arial"/>
      <w:b/>
      <w:i/>
      <w:sz w:val="24"/>
      <w:szCs w:val="24"/>
    </w:rPr>
  </w:style>
  <w:style w:type="character" w:customStyle="1" w:styleId="VorspannZchn">
    <w:name w:val="Vorspann Zchn"/>
    <w:link w:val="Vorspann"/>
    <w:locked/>
    <w:rsid w:val="00924394"/>
    <w:rPr>
      <w:rFonts w:ascii="Arial" w:hAnsi="Arial" w:cs="Arial"/>
      <w:b/>
      <w:i/>
      <w:sz w:val="24"/>
      <w:szCs w:val="24"/>
    </w:rPr>
  </w:style>
  <w:style w:type="paragraph" w:customStyle="1" w:styleId="Text">
    <w:name w:val="Text"/>
    <w:basedOn w:val="Standard"/>
    <w:link w:val="TextZchn"/>
    <w:qFormat/>
    <w:rsid w:val="00924394"/>
    <w:pPr>
      <w:spacing w:line="360" w:lineRule="auto"/>
    </w:pPr>
    <w:rPr>
      <w:rFonts w:cs="Arial"/>
      <w:sz w:val="24"/>
      <w:szCs w:val="24"/>
    </w:rPr>
  </w:style>
  <w:style w:type="character" w:customStyle="1" w:styleId="TextZchn">
    <w:name w:val="Text Zchn"/>
    <w:link w:val="Text"/>
    <w:locked/>
    <w:rsid w:val="00924394"/>
    <w:rPr>
      <w:rFonts w:ascii="Arial" w:hAnsi="Arial" w:cs="Arial"/>
      <w:sz w:val="24"/>
      <w:szCs w:val="24"/>
    </w:rPr>
  </w:style>
  <w:style w:type="paragraph" w:customStyle="1" w:styleId="Zwischentitel">
    <w:name w:val="Zwischentitel"/>
    <w:basedOn w:val="Standard"/>
    <w:link w:val="ZwischentitelZchn"/>
    <w:qFormat/>
    <w:rsid w:val="00924394"/>
    <w:pPr>
      <w:spacing w:line="360" w:lineRule="auto"/>
    </w:pPr>
    <w:rPr>
      <w:rFonts w:cs="Arial"/>
      <w:b/>
      <w:sz w:val="24"/>
      <w:szCs w:val="24"/>
    </w:rPr>
  </w:style>
  <w:style w:type="character" w:customStyle="1" w:styleId="ZwischentitelZchn">
    <w:name w:val="Zwischentitel Zchn"/>
    <w:link w:val="Zwischentitel"/>
    <w:locked/>
    <w:rsid w:val="00924394"/>
    <w:rPr>
      <w:rFonts w:ascii="Arial" w:hAnsi="Arial" w:cs="Arial"/>
      <w:b/>
      <w:sz w:val="24"/>
      <w:szCs w:val="24"/>
    </w:rPr>
  </w:style>
  <w:style w:type="paragraph" w:customStyle="1" w:styleId="DateinameBild">
    <w:name w:val="Dateiname Bild"/>
    <w:basedOn w:val="Standard"/>
    <w:rsid w:val="00737ECF"/>
    <w:pPr>
      <w:spacing w:line="360" w:lineRule="auto"/>
    </w:pPr>
    <w:rPr>
      <w:b/>
      <w:bCs/>
      <w:sz w:val="24"/>
      <w:szCs w:val="20"/>
    </w:rPr>
  </w:style>
  <w:style w:type="paragraph" w:customStyle="1" w:styleId="Bildunterschrift">
    <w:name w:val="Bildunterschrift"/>
    <w:basedOn w:val="berschrift1"/>
    <w:link w:val="BildunterschriftZchn"/>
    <w:qFormat/>
    <w:rsid w:val="00737ECF"/>
    <w:pPr>
      <w:spacing w:line="360" w:lineRule="auto"/>
    </w:pPr>
    <w:rPr>
      <w:i/>
      <w:sz w:val="24"/>
      <w:szCs w:val="24"/>
    </w:rPr>
  </w:style>
  <w:style w:type="paragraph" w:customStyle="1" w:styleId="Bildquelle">
    <w:name w:val="Bildquelle"/>
    <w:basedOn w:val="berschrift1"/>
    <w:link w:val="BildquelleZchn"/>
    <w:qFormat/>
    <w:rsid w:val="00737ECF"/>
    <w:pPr>
      <w:spacing w:line="360" w:lineRule="auto"/>
      <w:jc w:val="right"/>
    </w:pPr>
    <w:rPr>
      <w:sz w:val="24"/>
      <w:szCs w:val="24"/>
    </w:rPr>
  </w:style>
  <w:style w:type="character" w:customStyle="1" w:styleId="BildunterschriftZchn">
    <w:name w:val="Bildunterschrift Zchn"/>
    <w:link w:val="Bildunterschrift"/>
    <w:locked/>
    <w:rsid w:val="00737ECF"/>
    <w:rPr>
      <w:rFonts w:ascii="Arial" w:hAnsi="Arial" w:cs="Times New Roman"/>
      <w:i/>
      <w:sz w:val="24"/>
      <w:szCs w:val="24"/>
    </w:rPr>
  </w:style>
  <w:style w:type="paragraph" w:customStyle="1" w:styleId="Infotext">
    <w:name w:val="Infotext"/>
    <w:basedOn w:val="berschrift1"/>
    <w:link w:val="InfotextZchn"/>
    <w:qFormat/>
    <w:rsid w:val="00737ECF"/>
  </w:style>
  <w:style w:type="character" w:customStyle="1" w:styleId="BildquelleZchn">
    <w:name w:val="Bildquelle Zchn"/>
    <w:link w:val="Bildquelle"/>
    <w:locked/>
    <w:rsid w:val="00737ECF"/>
    <w:rPr>
      <w:rFonts w:ascii="Arial" w:hAnsi="Arial" w:cs="Times New Roman"/>
      <w:sz w:val="24"/>
      <w:szCs w:val="24"/>
    </w:rPr>
  </w:style>
  <w:style w:type="paragraph" w:customStyle="1" w:styleId="InfotextHeadline">
    <w:name w:val="Infotext Headline"/>
    <w:basedOn w:val="berschrift1"/>
    <w:rsid w:val="00737ECF"/>
    <w:rPr>
      <w:b/>
      <w:bCs/>
    </w:rPr>
  </w:style>
  <w:style w:type="character" w:customStyle="1" w:styleId="InfotextZchn">
    <w:name w:val="Infotext Zchn"/>
    <w:link w:val="Infotext"/>
    <w:locked/>
    <w:rsid w:val="00737ECF"/>
    <w:rPr>
      <w:rFonts w:ascii="Arial" w:hAnsi="Arial" w:cs="Times New Roman"/>
      <w:sz w:val="16"/>
      <w:szCs w:val="16"/>
    </w:rPr>
  </w:style>
  <w:style w:type="paragraph" w:styleId="Kopfzeile">
    <w:name w:val="header"/>
    <w:basedOn w:val="Standard"/>
    <w:link w:val="KopfzeileZchn"/>
    <w:uiPriority w:val="99"/>
    <w:rsid w:val="0086510D"/>
    <w:pPr>
      <w:tabs>
        <w:tab w:val="center" w:pos="4536"/>
        <w:tab w:val="right" w:pos="9072"/>
      </w:tabs>
    </w:pPr>
  </w:style>
  <w:style w:type="character" w:customStyle="1" w:styleId="KopfzeileZchn">
    <w:name w:val="Kopfzeile Zchn"/>
    <w:link w:val="Kopfzeile"/>
    <w:uiPriority w:val="99"/>
    <w:locked/>
    <w:rsid w:val="0086510D"/>
    <w:rPr>
      <w:rFonts w:ascii="Arial" w:hAnsi="Arial" w:cs="Times New Roman"/>
      <w:sz w:val="16"/>
      <w:szCs w:val="16"/>
    </w:rPr>
  </w:style>
  <w:style w:type="paragraph" w:styleId="Fuzeile">
    <w:name w:val="footer"/>
    <w:basedOn w:val="Standard"/>
    <w:link w:val="FuzeileZchn"/>
    <w:uiPriority w:val="99"/>
    <w:rsid w:val="0086510D"/>
    <w:pPr>
      <w:tabs>
        <w:tab w:val="center" w:pos="4536"/>
        <w:tab w:val="right" w:pos="9072"/>
      </w:tabs>
    </w:pPr>
  </w:style>
  <w:style w:type="character" w:customStyle="1" w:styleId="FuzeileZchn">
    <w:name w:val="Fußzeile Zchn"/>
    <w:link w:val="Fuzeile"/>
    <w:uiPriority w:val="99"/>
    <w:locked/>
    <w:rsid w:val="0086510D"/>
    <w:rPr>
      <w:rFonts w:ascii="Arial" w:hAnsi="Arial" w:cs="Times New Roman"/>
      <w:sz w:val="16"/>
      <w:szCs w:val="16"/>
    </w:rPr>
  </w:style>
  <w:style w:type="paragraph" w:styleId="KeinLeerraum">
    <w:name w:val="No Spacing"/>
    <w:link w:val="KeinLeerraumZchn"/>
    <w:uiPriority w:val="1"/>
    <w:qFormat/>
    <w:rsid w:val="00EE6E34"/>
    <w:rPr>
      <w:rFonts w:ascii="Calibri" w:hAnsi="Calibri"/>
      <w:sz w:val="22"/>
      <w:szCs w:val="22"/>
      <w:lang w:eastAsia="en-US"/>
    </w:rPr>
  </w:style>
  <w:style w:type="character" w:customStyle="1" w:styleId="KeinLeerraumZchn">
    <w:name w:val="Kein Leerraum Zchn"/>
    <w:link w:val="KeinLeerraum"/>
    <w:uiPriority w:val="1"/>
    <w:rsid w:val="00EE6E34"/>
    <w:rPr>
      <w:rFonts w:ascii="Calibri" w:hAnsi="Calibri"/>
      <w:sz w:val="22"/>
      <w:szCs w:val="22"/>
      <w:lang w:val="de-DE" w:eastAsia="en-US" w:bidi="ar-SA"/>
    </w:rPr>
  </w:style>
  <w:style w:type="character" w:styleId="Hyperlink">
    <w:name w:val="Hyperlink"/>
    <w:rsid w:val="005D6558"/>
    <w:rPr>
      <w:color w:val="0000FF"/>
      <w:u w:val="single"/>
    </w:rPr>
  </w:style>
  <w:style w:type="paragraph" w:styleId="Sprechblasentext">
    <w:name w:val="Balloon Text"/>
    <w:basedOn w:val="Standard"/>
    <w:link w:val="SprechblasentextZchn"/>
    <w:rsid w:val="00BE30AE"/>
    <w:rPr>
      <w:rFonts w:ascii="Segoe UI" w:hAnsi="Segoe UI" w:cs="Segoe UI"/>
      <w:sz w:val="18"/>
      <w:szCs w:val="18"/>
    </w:rPr>
  </w:style>
  <w:style w:type="character" w:customStyle="1" w:styleId="SprechblasentextZchn">
    <w:name w:val="Sprechblasentext Zchn"/>
    <w:link w:val="Sprechblasentext"/>
    <w:rsid w:val="00BE30AE"/>
    <w:rPr>
      <w:rFonts w:ascii="Segoe UI" w:hAnsi="Segoe UI" w:cs="Segoe UI"/>
      <w:sz w:val="18"/>
      <w:szCs w:val="18"/>
    </w:rPr>
  </w:style>
  <w:style w:type="paragraph" w:customStyle="1" w:styleId="PMZusatzinfo-Headline">
    <w:name w:val="PM Zusatzinfo - Headline"/>
    <w:basedOn w:val="Standard"/>
    <w:qFormat/>
    <w:rsid w:val="0053767B"/>
    <w:rPr>
      <w:b/>
      <w:sz w:val="20"/>
      <w:szCs w:val="20"/>
    </w:rPr>
  </w:style>
  <w:style w:type="paragraph" w:customStyle="1" w:styleId="PMDateinameBild">
    <w:name w:val="PM Dateiname Bild"/>
    <w:basedOn w:val="Standard"/>
    <w:qFormat/>
    <w:rsid w:val="0053767B"/>
    <w:rPr>
      <w:b/>
      <w:sz w:val="24"/>
      <w:szCs w:val="24"/>
    </w:rPr>
  </w:style>
  <w:style w:type="paragraph" w:customStyle="1" w:styleId="PMBildquelle">
    <w:name w:val="PM Bildquelle"/>
    <w:basedOn w:val="berschrift1"/>
    <w:link w:val="PMBildquelleZchn"/>
    <w:qFormat/>
    <w:rsid w:val="0053767B"/>
    <w:pPr>
      <w:spacing w:line="360" w:lineRule="auto"/>
      <w:jc w:val="right"/>
    </w:pPr>
    <w:rPr>
      <w:sz w:val="24"/>
      <w:szCs w:val="24"/>
    </w:rPr>
  </w:style>
  <w:style w:type="character" w:customStyle="1" w:styleId="PMBildquelleZchn">
    <w:name w:val="PM Bildquelle Zchn"/>
    <w:link w:val="PMBildquelle"/>
    <w:locked/>
    <w:rsid w:val="0053767B"/>
    <w:rPr>
      <w:rFonts w:ascii="Arial" w:hAnsi="Arial"/>
      <w:sz w:val="24"/>
      <w:szCs w:val="24"/>
    </w:rPr>
  </w:style>
  <w:style w:type="paragraph" w:customStyle="1" w:styleId="PMHeadline">
    <w:name w:val="PM Headline"/>
    <w:basedOn w:val="Text"/>
    <w:link w:val="PMHeadlineZchn"/>
    <w:qFormat/>
    <w:rsid w:val="0053767B"/>
    <w:rPr>
      <w:rFonts w:cs="Times New Roman"/>
      <w:b/>
      <w:bCs/>
      <w:sz w:val="32"/>
      <w:szCs w:val="20"/>
      <w:u w:val="single"/>
    </w:rPr>
  </w:style>
  <w:style w:type="paragraph" w:customStyle="1" w:styleId="PMSubline">
    <w:name w:val="PM Subline"/>
    <w:basedOn w:val="Text"/>
    <w:link w:val="PMSublineZchn"/>
    <w:qFormat/>
    <w:rsid w:val="0053767B"/>
    <w:pPr>
      <w:numPr>
        <w:numId w:val="13"/>
      </w:numPr>
    </w:pPr>
    <w:rPr>
      <w:b/>
    </w:rPr>
  </w:style>
  <w:style w:type="character" w:customStyle="1" w:styleId="PMHeadlineZchn">
    <w:name w:val="PM Headline Zchn"/>
    <w:link w:val="PMHeadline"/>
    <w:rsid w:val="0053767B"/>
    <w:rPr>
      <w:rFonts w:ascii="Arial" w:hAnsi="Arial"/>
      <w:b/>
      <w:bCs/>
      <w:sz w:val="32"/>
      <w:u w:val="single"/>
    </w:rPr>
  </w:style>
  <w:style w:type="paragraph" w:customStyle="1" w:styleId="PMOrtDatum">
    <w:name w:val="PM Ort/Datum"/>
    <w:basedOn w:val="Standard"/>
    <w:qFormat/>
    <w:rsid w:val="0053767B"/>
    <w:pPr>
      <w:spacing w:line="360" w:lineRule="auto"/>
    </w:pPr>
    <w:rPr>
      <w:rFonts w:cs="Arial"/>
      <w:i/>
      <w:sz w:val="24"/>
      <w:szCs w:val="24"/>
    </w:rPr>
  </w:style>
  <w:style w:type="character" w:customStyle="1" w:styleId="PMSublineZchn">
    <w:name w:val="PM Subline Zchn"/>
    <w:link w:val="PMSubline"/>
    <w:rsid w:val="0053767B"/>
    <w:rPr>
      <w:rFonts w:ascii="Arial" w:hAnsi="Arial" w:cs="Arial"/>
      <w:b/>
      <w:sz w:val="24"/>
      <w:szCs w:val="24"/>
    </w:rPr>
  </w:style>
  <w:style w:type="paragraph" w:customStyle="1" w:styleId="PMVorspann">
    <w:name w:val="PM Vorspann"/>
    <w:basedOn w:val="Standard"/>
    <w:qFormat/>
    <w:rsid w:val="0053767B"/>
    <w:pPr>
      <w:spacing w:line="360" w:lineRule="auto"/>
    </w:pPr>
    <w:rPr>
      <w:rFonts w:cs="Arial"/>
      <w:b/>
      <w:i/>
      <w:sz w:val="24"/>
      <w:szCs w:val="24"/>
    </w:rPr>
  </w:style>
  <w:style w:type="paragraph" w:customStyle="1" w:styleId="PMText">
    <w:name w:val="PM Text"/>
    <w:basedOn w:val="Standard"/>
    <w:qFormat/>
    <w:rsid w:val="0053767B"/>
    <w:pPr>
      <w:spacing w:line="360" w:lineRule="auto"/>
    </w:pPr>
    <w:rPr>
      <w:rFonts w:cs="Arial"/>
      <w:snapToGrid w:val="0"/>
      <w:sz w:val="24"/>
      <w:szCs w:val="24"/>
    </w:rPr>
  </w:style>
  <w:style w:type="paragraph" w:customStyle="1" w:styleId="PMZwiti">
    <w:name w:val="PM Zwiti"/>
    <w:basedOn w:val="Standard"/>
    <w:qFormat/>
    <w:rsid w:val="0053767B"/>
    <w:pPr>
      <w:spacing w:line="360" w:lineRule="auto"/>
    </w:pPr>
    <w:rPr>
      <w:rFonts w:cs="Arial"/>
      <w:b/>
      <w:snapToGrid w:val="0"/>
      <w:sz w:val="24"/>
      <w:szCs w:val="24"/>
    </w:rPr>
  </w:style>
  <w:style w:type="paragraph" w:customStyle="1" w:styleId="PMBildunterschrift">
    <w:name w:val="PM Bildunterschrift"/>
    <w:basedOn w:val="Bildunterschrift"/>
    <w:qFormat/>
    <w:rsid w:val="0053767B"/>
  </w:style>
  <w:style w:type="paragraph" w:customStyle="1" w:styleId="PMZusatzinfo-Text">
    <w:name w:val="PM Zusatzinfo - Text"/>
    <w:basedOn w:val="Standard"/>
    <w:qFormat/>
    <w:rsid w:val="0053767B"/>
    <w:rPr>
      <w:sz w:val="20"/>
      <w:szCs w:val="20"/>
    </w:rPr>
  </w:style>
  <w:style w:type="paragraph" w:customStyle="1" w:styleId="FormatvorlagePMHeadline">
    <w:name w:val="Formatvorlage PM Headline"/>
    <w:basedOn w:val="PMHeadline"/>
    <w:rsid w:val="000613AA"/>
    <w:pPr>
      <w:spacing w:before="480"/>
    </w:pPr>
  </w:style>
  <w:style w:type="paragraph" w:styleId="Kommentartext">
    <w:name w:val="annotation text"/>
    <w:basedOn w:val="Standard"/>
    <w:link w:val="KommentartextZchn"/>
    <w:rsid w:val="00892E44"/>
    <w:rPr>
      <w:sz w:val="20"/>
      <w:szCs w:val="20"/>
    </w:rPr>
  </w:style>
  <w:style w:type="character" w:customStyle="1" w:styleId="KommentartextZchn">
    <w:name w:val="Kommentartext Zchn"/>
    <w:link w:val="Kommentartext"/>
    <w:rsid w:val="00892E44"/>
    <w:rPr>
      <w:rFonts w:ascii="Arial" w:hAnsi="Arial"/>
    </w:rPr>
  </w:style>
  <w:style w:type="paragraph" w:styleId="Kommentarthema">
    <w:name w:val="annotation subject"/>
    <w:basedOn w:val="Kommentartext"/>
    <w:next w:val="Kommentartext"/>
    <w:link w:val="KommentarthemaZchn"/>
    <w:rsid w:val="00892E44"/>
    <w:rPr>
      <w:b/>
      <w:bCs/>
    </w:rPr>
  </w:style>
  <w:style w:type="character" w:customStyle="1" w:styleId="KommentarthemaZchn">
    <w:name w:val="Kommentarthema Zchn"/>
    <w:link w:val="Kommentarthema"/>
    <w:rsid w:val="00892E44"/>
    <w:rPr>
      <w:rFonts w:ascii="Arial" w:hAnsi="Arial"/>
      <w:b/>
      <w:bCs/>
    </w:rPr>
  </w:style>
  <w:style w:type="paragraph" w:styleId="berarbeitung">
    <w:name w:val="Revision"/>
    <w:hidden/>
    <w:uiPriority w:val="99"/>
    <w:semiHidden/>
    <w:rsid w:val="0083032B"/>
    <w:rPr>
      <w:rFonts w:ascii="Arial" w:hAnsi="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910819">
      <w:bodyDiv w:val="1"/>
      <w:marLeft w:val="0"/>
      <w:marRight w:val="0"/>
      <w:marTop w:val="0"/>
      <w:marBottom w:val="0"/>
      <w:divBdr>
        <w:top w:val="none" w:sz="0" w:space="0" w:color="auto"/>
        <w:left w:val="none" w:sz="0" w:space="0" w:color="auto"/>
        <w:bottom w:val="none" w:sz="0" w:space="0" w:color="auto"/>
        <w:right w:val="none" w:sz="0" w:space="0" w:color="auto"/>
      </w:divBdr>
      <w:divsChild>
        <w:div w:id="829057455">
          <w:marLeft w:val="2520"/>
          <w:marRight w:val="0"/>
          <w:marTop w:val="58"/>
          <w:marBottom w:val="0"/>
          <w:divBdr>
            <w:top w:val="none" w:sz="0" w:space="0" w:color="auto"/>
            <w:left w:val="none" w:sz="0" w:space="0" w:color="auto"/>
            <w:bottom w:val="none" w:sz="0" w:space="0" w:color="auto"/>
            <w:right w:val="none" w:sz="0" w:space="0" w:color="auto"/>
          </w:divBdr>
        </w:div>
        <w:div w:id="1431201022">
          <w:marLeft w:val="2520"/>
          <w:marRight w:val="0"/>
          <w:marTop w:val="58"/>
          <w:marBottom w:val="0"/>
          <w:divBdr>
            <w:top w:val="none" w:sz="0" w:space="0" w:color="auto"/>
            <w:left w:val="none" w:sz="0" w:space="0" w:color="auto"/>
            <w:bottom w:val="none" w:sz="0" w:space="0" w:color="auto"/>
            <w:right w:val="none" w:sz="0" w:space="0" w:color="auto"/>
          </w:divBdr>
        </w:div>
        <w:div w:id="1947349349">
          <w:marLeft w:val="2520"/>
          <w:marRight w:val="0"/>
          <w:marTop w:val="58"/>
          <w:marBottom w:val="0"/>
          <w:divBdr>
            <w:top w:val="none" w:sz="0" w:space="0" w:color="auto"/>
            <w:left w:val="none" w:sz="0" w:space="0" w:color="auto"/>
            <w:bottom w:val="none" w:sz="0" w:space="0" w:color="auto"/>
            <w:right w:val="none" w:sz="0" w:space="0" w:color="auto"/>
          </w:divBdr>
        </w:div>
      </w:divsChild>
    </w:div>
    <w:div w:id="1315140818">
      <w:marLeft w:val="0"/>
      <w:marRight w:val="0"/>
      <w:marTop w:val="0"/>
      <w:marBottom w:val="0"/>
      <w:divBdr>
        <w:top w:val="none" w:sz="0" w:space="0" w:color="auto"/>
        <w:left w:val="none" w:sz="0" w:space="0" w:color="auto"/>
        <w:bottom w:val="none" w:sz="0" w:space="0" w:color="auto"/>
        <w:right w:val="none" w:sz="0" w:space="0" w:color="auto"/>
      </w:divBdr>
      <w:divsChild>
        <w:div w:id="1315140812">
          <w:marLeft w:val="0"/>
          <w:marRight w:val="0"/>
          <w:marTop w:val="0"/>
          <w:marBottom w:val="0"/>
          <w:divBdr>
            <w:top w:val="none" w:sz="0" w:space="0" w:color="auto"/>
            <w:left w:val="none" w:sz="0" w:space="0" w:color="auto"/>
            <w:bottom w:val="none" w:sz="0" w:space="0" w:color="auto"/>
            <w:right w:val="none" w:sz="0" w:space="0" w:color="auto"/>
          </w:divBdr>
        </w:div>
        <w:div w:id="1315140813">
          <w:marLeft w:val="0"/>
          <w:marRight w:val="0"/>
          <w:marTop w:val="0"/>
          <w:marBottom w:val="0"/>
          <w:divBdr>
            <w:top w:val="none" w:sz="0" w:space="0" w:color="auto"/>
            <w:left w:val="none" w:sz="0" w:space="0" w:color="auto"/>
            <w:bottom w:val="none" w:sz="0" w:space="0" w:color="auto"/>
            <w:right w:val="none" w:sz="0" w:space="0" w:color="auto"/>
          </w:divBdr>
        </w:div>
        <w:div w:id="1315140814">
          <w:marLeft w:val="0"/>
          <w:marRight w:val="0"/>
          <w:marTop w:val="0"/>
          <w:marBottom w:val="0"/>
          <w:divBdr>
            <w:top w:val="none" w:sz="0" w:space="0" w:color="auto"/>
            <w:left w:val="none" w:sz="0" w:space="0" w:color="auto"/>
            <w:bottom w:val="none" w:sz="0" w:space="0" w:color="auto"/>
            <w:right w:val="none" w:sz="0" w:space="0" w:color="auto"/>
          </w:divBdr>
        </w:div>
        <w:div w:id="1315140815">
          <w:marLeft w:val="0"/>
          <w:marRight w:val="0"/>
          <w:marTop w:val="0"/>
          <w:marBottom w:val="0"/>
          <w:divBdr>
            <w:top w:val="none" w:sz="0" w:space="0" w:color="auto"/>
            <w:left w:val="none" w:sz="0" w:space="0" w:color="auto"/>
            <w:bottom w:val="none" w:sz="0" w:space="0" w:color="auto"/>
            <w:right w:val="none" w:sz="0" w:space="0" w:color="auto"/>
          </w:divBdr>
        </w:div>
        <w:div w:id="1315140816">
          <w:marLeft w:val="0"/>
          <w:marRight w:val="0"/>
          <w:marTop w:val="0"/>
          <w:marBottom w:val="0"/>
          <w:divBdr>
            <w:top w:val="none" w:sz="0" w:space="0" w:color="auto"/>
            <w:left w:val="none" w:sz="0" w:space="0" w:color="auto"/>
            <w:bottom w:val="none" w:sz="0" w:space="0" w:color="auto"/>
            <w:right w:val="none" w:sz="0" w:space="0" w:color="auto"/>
          </w:divBdr>
        </w:div>
        <w:div w:id="1315140817">
          <w:marLeft w:val="0"/>
          <w:marRight w:val="0"/>
          <w:marTop w:val="0"/>
          <w:marBottom w:val="0"/>
          <w:divBdr>
            <w:top w:val="none" w:sz="0" w:space="0" w:color="auto"/>
            <w:left w:val="none" w:sz="0" w:space="0" w:color="auto"/>
            <w:bottom w:val="none" w:sz="0" w:space="0" w:color="auto"/>
            <w:right w:val="none" w:sz="0" w:space="0" w:color="auto"/>
          </w:divBdr>
        </w:div>
      </w:divsChild>
    </w:div>
    <w:div w:id="1534419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media.arburg.com/web/e3429980c52868c1/allrounder-420c-golden-edition-fakuma-2024"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60BE1A-7888-4FAB-8BBA-299A75268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713</Words>
  <Characters>5266</Characters>
  <Application>Microsoft Office Word</Application>
  <DocSecurity>0</DocSecurity>
  <Lines>138</Lines>
  <Paragraphs>46</Paragraphs>
  <ScaleCrop>false</ScaleCrop>
  <HeadingPairs>
    <vt:vector size="2" baseType="variant">
      <vt:variant>
        <vt:lpstr>Titel</vt:lpstr>
      </vt:variant>
      <vt:variant>
        <vt:i4>1</vt:i4>
      </vt:variant>
    </vt:vector>
  </HeadingPairs>
  <TitlesOfParts>
    <vt:vector size="1" baseType="lpstr">
      <vt:lpstr>Presseinformation</vt:lpstr>
    </vt:vector>
  </TitlesOfParts>
  <Company>ARBURG</Company>
  <LinksUpToDate>false</LinksUpToDate>
  <CharactersWithSpaces>5933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
  <dc:creator>werbg1</dc:creator>
  <cp:keywords/>
  <cp:lastModifiedBy>Keck, Bettina</cp:lastModifiedBy>
  <cp:revision>3</cp:revision>
  <cp:lastPrinted>2022-07-13T13:57:00Z</cp:lastPrinted>
  <dcterms:created xsi:type="dcterms:W3CDTF">2024-10-09T12:24:00Z</dcterms:created>
  <dcterms:modified xsi:type="dcterms:W3CDTF">2024-10-09T12:24:00Z</dcterms:modified>
</cp:coreProperties>
</file>